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84" w:rsidRPr="00790E97" w:rsidRDefault="00431E84" w:rsidP="00431E8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552700" cy="381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E84" w:rsidRPr="00790E97" w:rsidRDefault="00431E84" w:rsidP="00431E8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90E97">
        <w:rPr>
          <w:rFonts w:ascii="Times New Roman" w:hAnsi="Times New Roman"/>
          <w:sz w:val="24"/>
          <w:szCs w:val="24"/>
        </w:rPr>
        <w:t xml:space="preserve">Администрация </w:t>
      </w:r>
      <w:r w:rsidRPr="00790E97">
        <w:rPr>
          <w:rFonts w:ascii="Times New Roman" w:hAnsi="Times New Roman"/>
          <w:bCs/>
          <w:sz w:val="24"/>
          <w:szCs w:val="24"/>
        </w:rPr>
        <w:t>Пришибского</w:t>
      </w:r>
      <w:r w:rsidRPr="00790E97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31E84" w:rsidRPr="00790E97" w:rsidRDefault="00431E84" w:rsidP="00431E8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90E97">
        <w:rPr>
          <w:rFonts w:ascii="Times New Roman" w:hAnsi="Times New Roman"/>
          <w:sz w:val="24"/>
          <w:szCs w:val="24"/>
        </w:rPr>
        <w:t>Азовского немецкого национального муниципального района Омской области</w:t>
      </w:r>
    </w:p>
    <w:p w:rsidR="00431E84" w:rsidRPr="00790E97" w:rsidRDefault="00431E84" w:rsidP="00431E8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31E84" w:rsidRPr="00E47C93" w:rsidRDefault="00431E84" w:rsidP="00431E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7C93">
        <w:rPr>
          <w:rFonts w:ascii="Times New Roman" w:hAnsi="Times New Roman"/>
          <w:b/>
          <w:sz w:val="28"/>
          <w:szCs w:val="28"/>
        </w:rPr>
        <w:t>ПОСТАНОВЛЕНИЕ</w:t>
      </w:r>
    </w:p>
    <w:p w:rsidR="00E47C93" w:rsidRPr="00790E97" w:rsidRDefault="00E47C93" w:rsidP="00E47C9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</w:t>
      </w:r>
      <w:r w:rsidRPr="00790E9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90E9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790E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790E9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88</w:t>
      </w:r>
    </w:p>
    <w:p w:rsidR="00E47C93" w:rsidRDefault="00E47C93" w:rsidP="001D76ED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D76ED" w:rsidRPr="001D76ED" w:rsidRDefault="001D76ED" w:rsidP="001D76ED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 xml:space="preserve">Об утверждении 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 «Устойчивое развитие территории </w:t>
      </w:r>
      <w:r>
        <w:rPr>
          <w:rFonts w:ascii="Times New Roman" w:hAnsi="Times New Roman"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области»</w:t>
      </w:r>
    </w:p>
    <w:p w:rsidR="001D76ED" w:rsidRPr="001D76ED" w:rsidRDefault="001D76ED" w:rsidP="001D76ED">
      <w:pPr>
        <w:pStyle w:val="ConsPlusNormal"/>
        <w:widowControl/>
        <w:tabs>
          <w:tab w:val="left" w:pos="948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D76ED" w:rsidRPr="001D76ED" w:rsidRDefault="001D76ED" w:rsidP="001D76E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ab/>
        <w:t xml:space="preserve">В соответствии со статьей 179 Бюджетного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D76ED">
        <w:rPr>
          <w:rFonts w:ascii="Times New Roman" w:hAnsi="Times New Roman"/>
          <w:sz w:val="28"/>
          <w:szCs w:val="28"/>
        </w:rPr>
        <w:t>сельского поселения Азовского немецкого национального муниципального района Омской области,</w:t>
      </w:r>
    </w:p>
    <w:p w:rsidR="001D76ED" w:rsidRPr="001D76ED" w:rsidRDefault="001D76ED" w:rsidP="001D76ED">
      <w:pPr>
        <w:suppressAutoHyphens/>
        <w:jc w:val="both"/>
        <w:rPr>
          <w:rFonts w:ascii="Times New Roman" w:hAnsi="Times New Roman"/>
          <w:bCs/>
          <w:spacing w:val="10"/>
          <w:sz w:val="28"/>
          <w:szCs w:val="28"/>
        </w:rPr>
      </w:pPr>
    </w:p>
    <w:p w:rsidR="001D76ED" w:rsidRPr="001D76ED" w:rsidRDefault="001D76ED" w:rsidP="001D76E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>ПОСТАНОВЛЯЮ:</w:t>
      </w:r>
    </w:p>
    <w:p w:rsidR="001D76ED" w:rsidRPr="001D76ED" w:rsidRDefault="001D76ED" w:rsidP="001D76ED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6ED">
        <w:rPr>
          <w:rFonts w:ascii="Times New Roman" w:hAnsi="Times New Roman"/>
          <w:sz w:val="28"/>
          <w:szCs w:val="28"/>
        </w:rPr>
        <w:t xml:space="preserve">          1. Утвердить прилагаемую муниципальную программу </w:t>
      </w:r>
      <w:r>
        <w:rPr>
          <w:rFonts w:ascii="Times New Roman" w:hAnsi="Times New Roman"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 «Устойчивое развитие территории </w:t>
      </w:r>
      <w:r>
        <w:rPr>
          <w:rFonts w:ascii="Times New Roman" w:hAnsi="Times New Roman"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области».</w:t>
      </w:r>
    </w:p>
    <w:p w:rsidR="001D76ED" w:rsidRPr="001D76ED" w:rsidRDefault="001D76ED" w:rsidP="001D76ED">
      <w:pPr>
        <w:suppressAutoHyphens/>
        <w:jc w:val="both"/>
        <w:rPr>
          <w:rFonts w:ascii="Times New Roman" w:hAnsi="Times New Roman"/>
          <w:bCs/>
          <w:spacing w:val="10"/>
          <w:sz w:val="28"/>
          <w:szCs w:val="28"/>
        </w:rPr>
      </w:pPr>
      <w:r w:rsidRPr="001D76ED">
        <w:rPr>
          <w:rFonts w:ascii="Times New Roman" w:hAnsi="Times New Roman"/>
          <w:bCs/>
          <w:spacing w:val="10"/>
          <w:sz w:val="28"/>
          <w:szCs w:val="28"/>
        </w:rPr>
        <w:t xml:space="preserve">        1. Настоящее Постановление вступает в силу с 1 января 2021 года.</w:t>
      </w:r>
    </w:p>
    <w:p w:rsidR="00431E84" w:rsidRPr="00790E97" w:rsidRDefault="00431E84" w:rsidP="00431E8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31E84" w:rsidRPr="001D76ED" w:rsidRDefault="00431E84" w:rsidP="001D76ED">
      <w:pPr>
        <w:pStyle w:val="a8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>Глава Пришибского сельского  поселения</w:t>
      </w:r>
    </w:p>
    <w:p w:rsidR="00431E84" w:rsidRPr="001D76ED" w:rsidRDefault="00431E84" w:rsidP="001D76ED">
      <w:pPr>
        <w:pStyle w:val="a8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>Азовского немецкого национального</w:t>
      </w:r>
    </w:p>
    <w:p w:rsidR="00431E84" w:rsidRPr="001D76ED" w:rsidRDefault="00431E84" w:rsidP="001D76ED">
      <w:pPr>
        <w:pStyle w:val="a8"/>
        <w:rPr>
          <w:rFonts w:ascii="Times New Roman" w:hAnsi="Times New Roman"/>
          <w:sz w:val="28"/>
          <w:szCs w:val="28"/>
        </w:rPr>
      </w:pPr>
      <w:r w:rsidRPr="001D76ED">
        <w:rPr>
          <w:rFonts w:ascii="Times New Roman" w:hAnsi="Times New Roman"/>
          <w:sz w:val="28"/>
          <w:szCs w:val="28"/>
        </w:rPr>
        <w:t xml:space="preserve">Муниципального района Омской области               </w:t>
      </w:r>
      <w:r w:rsidR="001D76ED">
        <w:rPr>
          <w:rFonts w:ascii="Times New Roman" w:hAnsi="Times New Roman"/>
          <w:sz w:val="28"/>
          <w:szCs w:val="28"/>
        </w:rPr>
        <w:t xml:space="preserve">    </w:t>
      </w:r>
      <w:r w:rsidRPr="001D76ED">
        <w:rPr>
          <w:rFonts w:ascii="Times New Roman" w:hAnsi="Times New Roman"/>
          <w:sz w:val="28"/>
          <w:szCs w:val="28"/>
        </w:rPr>
        <w:t xml:space="preserve">                   А.Э. Шволь</w:t>
      </w:r>
    </w:p>
    <w:p w:rsidR="00431E84" w:rsidRDefault="00431E84" w:rsidP="00431E84">
      <w:pPr>
        <w:rPr>
          <w:color w:val="000000"/>
          <w:sz w:val="28"/>
        </w:rPr>
      </w:pPr>
    </w:p>
    <w:p w:rsidR="0007548F" w:rsidRDefault="0007548F" w:rsidP="00431E84">
      <w:pPr>
        <w:rPr>
          <w:color w:val="000000"/>
          <w:sz w:val="28"/>
        </w:rPr>
      </w:pPr>
    </w:p>
    <w:p w:rsidR="0007548F" w:rsidRDefault="0007548F" w:rsidP="00431E84">
      <w:pPr>
        <w:rPr>
          <w:color w:val="000000"/>
          <w:sz w:val="28"/>
        </w:rPr>
      </w:pPr>
    </w:p>
    <w:p w:rsidR="0007548F" w:rsidRDefault="0007548F" w:rsidP="00431E84">
      <w:pPr>
        <w:rPr>
          <w:color w:val="000000"/>
          <w:sz w:val="28"/>
        </w:rPr>
      </w:pP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>Приложение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>к постановлению Администрации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Пришибского</w:t>
      </w: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 xml:space="preserve"> сельского поселения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28</w:t>
      </w: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12</w:t>
      </w:r>
      <w:r w:rsidRPr="001D76ED">
        <w:rPr>
          <w:rFonts w:ascii="Times New Roman" w:eastAsiaTheme="minorHAnsi" w:hAnsi="Times New Roman"/>
          <w:sz w:val="24"/>
          <w:szCs w:val="24"/>
          <w:lang w:eastAsia="en-US"/>
        </w:rPr>
        <w:t xml:space="preserve">.2020 №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88</w:t>
      </w:r>
    </w:p>
    <w:p w:rsidR="00431E84" w:rsidRDefault="00431E84" w:rsidP="001D76ED">
      <w:pPr>
        <w:jc w:val="right"/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Pr="001D76ED" w:rsidRDefault="001D76ED" w:rsidP="001D76ED">
      <w:pPr>
        <w:jc w:val="center"/>
        <w:rPr>
          <w:rFonts w:ascii="Times New Roman" w:hAnsi="Times New Roman"/>
          <w:color w:val="000000"/>
          <w:sz w:val="28"/>
        </w:rPr>
      </w:pP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>Муниципальная программа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>
        <w:rPr>
          <w:rFonts w:ascii="Times New Roman" w:eastAsiaTheme="minorHAnsi" w:hAnsi="Times New Roman"/>
          <w:sz w:val="36"/>
          <w:szCs w:val="36"/>
          <w:lang w:eastAsia="en-US"/>
        </w:rPr>
        <w:t>Пришибского</w:t>
      </w: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 xml:space="preserve"> сельского поселения Азовского немецкого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>национального муниципального района Омской области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 xml:space="preserve">«Устойчивое развитие территории </w:t>
      </w:r>
      <w:r>
        <w:rPr>
          <w:rFonts w:ascii="Times New Roman" w:eastAsiaTheme="minorHAnsi" w:hAnsi="Times New Roman"/>
          <w:sz w:val="36"/>
          <w:szCs w:val="36"/>
          <w:lang w:eastAsia="en-US"/>
        </w:rPr>
        <w:t>Пришибского</w:t>
      </w:r>
    </w:p>
    <w:p w:rsidR="001D76ED" w:rsidRPr="001D76ED" w:rsidRDefault="001D76ED" w:rsidP="001D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>сельского поселения Азовского немецкого национального</w:t>
      </w:r>
    </w:p>
    <w:p w:rsidR="001D76ED" w:rsidRPr="001D76ED" w:rsidRDefault="001D76ED" w:rsidP="001D76ED">
      <w:pPr>
        <w:jc w:val="center"/>
        <w:rPr>
          <w:rFonts w:ascii="Times New Roman" w:hAnsi="Times New Roman"/>
          <w:color w:val="000000"/>
          <w:sz w:val="28"/>
        </w:rPr>
      </w:pPr>
      <w:r w:rsidRPr="001D76ED">
        <w:rPr>
          <w:rFonts w:ascii="Times New Roman" w:eastAsiaTheme="minorHAnsi" w:hAnsi="Times New Roman"/>
          <w:sz w:val="36"/>
          <w:szCs w:val="36"/>
          <w:lang w:eastAsia="en-US"/>
        </w:rPr>
        <w:t>муниципального района Омской области»</w:t>
      </w: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1D76ED" w:rsidRDefault="001D76ED" w:rsidP="00431E84">
      <w:pPr>
        <w:rPr>
          <w:color w:val="000000"/>
          <w:sz w:val="28"/>
        </w:rPr>
      </w:pPr>
    </w:p>
    <w:p w:rsidR="0007548F" w:rsidRDefault="0007548F" w:rsidP="00431E84">
      <w:pPr>
        <w:rPr>
          <w:color w:val="000000"/>
          <w:sz w:val="28"/>
        </w:rPr>
      </w:pPr>
    </w:p>
    <w:p w:rsidR="00431E84" w:rsidRPr="00CA6F5E" w:rsidRDefault="00431E84" w:rsidP="00431E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431E84" w:rsidRPr="00CA6F5E" w:rsidRDefault="00431E84" w:rsidP="00431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1D76ED" w:rsidRPr="001D76ED" w:rsidRDefault="001D76ED" w:rsidP="001D76ED">
      <w:pPr>
        <w:pStyle w:val="a8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D76ED">
        <w:rPr>
          <w:rFonts w:ascii="Times New Roman" w:hAnsi="Times New Roman"/>
          <w:b/>
          <w:sz w:val="28"/>
          <w:szCs w:val="28"/>
          <w:lang w:eastAsia="en-US"/>
        </w:rPr>
        <w:lastRenderedPageBreak/>
        <w:t>Раздел 1. Паспорт</w:t>
      </w:r>
    </w:p>
    <w:p w:rsidR="001D76ED" w:rsidRPr="001D76ED" w:rsidRDefault="001D76ED" w:rsidP="001D76ED">
      <w:pPr>
        <w:pStyle w:val="a8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D76ED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b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</w:t>
      </w:r>
    </w:p>
    <w:p w:rsidR="001D76ED" w:rsidRPr="001D76ED" w:rsidRDefault="001D76ED" w:rsidP="001D76ED">
      <w:pPr>
        <w:pStyle w:val="a8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D76ED">
        <w:rPr>
          <w:rFonts w:ascii="Times New Roman" w:hAnsi="Times New Roman"/>
          <w:b/>
          <w:sz w:val="28"/>
          <w:szCs w:val="28"/>
          <w:lang w:eastAsia="en-US"/>
        </w:rPr>
        <w:t xml:space="preserve">«Устойчивое развитие территории </w:t>
      </w:r>
      <w:r>
        <w:rPr>
          <w:rFonts w:ascii="Times New Roman" w:hAnsi="Times New Roman"/>
          <w:b/>
          <w:sz w:val="28"/>
          <w:szCs w:val="28"/>
          <w:lang w:eastAsia="en-US"/>
        </w:rPr>
        <w:t>Пришибского</w:t>
      </w:r>
      <w:r w:rsidRPr="001D76ED">
        <w:rPr>
          <w:rFonts w:ascii="Times New Roman" w:hAnsi="Times New Roman"/>
          <w:b/>
          <w:sz w:val="28"/>
          <w:szCs w:val="28"/>
          <w:lang w:eastAsia="en-US"/>
        </w:rPr>
        <w:t xml:space="preserve"> сельского поселения Азовского немецкого национального муниципального района Омской области» (далее муниципальная программа)</w:t>
      </w:r>
    </w:p>
    <w:p w:rsidR="001D76ED" w:rsidRPr="001D76ED" w:rsidRDefault="001D76ED" w:rsidP="001D76ED">
      <w:pPr>
        <w:suppressAutoHyphens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3"/>
        <w:gridCol w:w="5500"/>
      </w:tblGrid>
      <w:tr w:rsidR="001D76ED" w:rsidRPr="001D76ED" w:rsidTr="001D76ED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Пришибского сельского поселения Азовского немецкого национального муниципального района  Омской области (далее – муниципальная программа)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«Устойчивое развитие территории Пришибского сельского поселения Азовского немецкого национального муниципального района  Омской области»</w:t>
            </w:r>
          </w:p>
        </w:tc>
      </w:tr>
      <w:tr w:rsidR="001D76ED" w:rsidRPr="001D76ED" w:rsidTr="001D76ED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Пришибского сельского поселения Азовского немецкого национального  муниципального района  Омской области, являющегося ответственным 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Администрация Пришибского сельского поселения Азовского немецкого национального муниципального района Омской области </w:t>
            </w:r>
          </w:p>
        </w:tc>
      </w:tr>
      <w:tr w:rsidR="001D76ED" w:rsidRPr="001D76ED" w:rsidTr="001D76ED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Пришибского сельского поселения Азовского немецкого национального  муниципального района  Омской области, являющегося соисполнителем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Администрация Пришибского сельского поселения Азовского немецкого национального муниципального района Омской области </w:t>
            </w:r>
          </w:p>
        </w:tc>
      </w:tr>
      <w:tr w:rsidR="001D76ED" w:rsidRPr="001D76ED" w:rsidTr="001D76ED">
        <w:trPr>
          <w:trHeight w:val="55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2021-2026 годы</w:t>
            </w:r>
          </w:p>
        </w:tc>
      </w:tr>
      <w:tr w:rsidR="001D76ED" w:rsidRPr="001D76ED" w:rsidTr="001D76ED">
        <w:trPr>
          <w:trHeight w:val="46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Создание благоприятных социально-бытовых условий проживания населения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 муниципального района  Омской области, развитие социально-культурной сферы, благоустройство территории сельского поселения</w:t>
            </w:r>
          </w:p>
        </w:tc>
      </w:tr>
      <w:tr w:rsidR="001D76ED" w:rsidRPr="001D76ED" w:rsidTr="001D76ED">
        <w:trPr>
          <w:trHeight w:val="412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1) Создание условий для совершенствования системы муниципального управления и эффективного распоряжения и управления муниципальным имуществом 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2) Развитие на территории сельского поселения конкурентоспособного потребительского рынка, обеспечивающего широкие возможности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lastRenderedPageBreak/>
              <w:t>удовлетворения потребностей жителей в товарах, услугах торговли, общественного питания и бытового обслуживания.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3) Создание благоприятных условий для жизнедеятельности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населения на территории   сельского поселения Азовского немецкого национального муниципального района  Омской области: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 - организация экономически эффективной системы благоустройства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4) Обеспечение безопасности жизнедеятельности населения в Пришибско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 xml:space="preserve">сельском поселении Азовского немецкого национального муниципального района  Омской области: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предупреждение и ликвидация последствий чрезвычайных ситуаций;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оказание поддержки гражданам и их объединениям, участвующих в охране общественного порядка, создание условий для деятельности народных дружин.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обеспечение надлежащего состояния источников противопожарного водоснабжения;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содержание в исправном состоянии средств обеспечения пожарной безопасности общественных зданий, находящихся в муниципальной собственности.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5)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6) Развитие автомобильных дорог местного значения в границах населенных пунктов поселения: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 - осуществление комплекса мероприятий, направленных на надлежащее состояние дорог местного значения в границах населенных пунктов поселения;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 - обеспечение безопасности дорожного движения на территории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7) Развитие культурной сферы и создание условий для организации досуга и обеспечения жителей поселения услугами организаций культуры.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8) Развитие молодежной политики, физической культуры и спорта в Пришибско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 xml:space="preserve">сельском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lastRenderedPageBreak/>
              <w:t>поселении Азовского немецкого национального  муниципального района  Омской области;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9) Содержание, использование и популяризация объектов культурного наследия (памятники культуры и истории)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1D76ED" w:rsidRPr="001D76ED" w:rsidTr="001D76ED">
        <w:trPr>
          <w:trHeight w:val="419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1. Подпрограмма «Развитие экономического потенциала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области»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2. Подпрограмма «Создание благоприятных условий для жизнедеятельности населения на территории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области»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3. Подпрограмма «Модернизация и развитие автомобильных дорог в Пришибско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сельском поселении Азовского немецкого национального муниципального района Омской области»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4. Подпрограмма «Развитие социальной инфраструктуры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1D76ED" w:rsidRPr="001D76ED" w:rsidTr="001D76ED">
        <w:trPr>
          <w:trHeight w:val="97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32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> </w:t>
            </w:r>
            <w:r w:rsidR="00E94216">
              <w:rPr>
                <w:rFonts w:ascii="Times New Roman" w:hAnsi="Times New Roman"/>
                <w:sz w:val="24"/>
                <w:szCs w:val="24"/>
              </w:rPr>
              <w:t>359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551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>,</w:t>
            </w:r>
            <w:r w:rsidR="00E94216">
              <w:rPr>
                <w:rFonts w:ascii="Times New Roman" w:hAnsi="Times New Roman"/>
                <w:sz w:val="24"/>
                <w:szCs w:val="24"/>
              </w:rPr>
              <w:t>89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руб., в том числе:</w:t>
            </w:r>
          </w:p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2021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6 722 363,00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руб.; </w:t>
            </w:r>
          </w:p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2022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5 672 455,14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руб.;  </w:t>
            </w:r>
          </w:p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2023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5 538 123,59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руб.;  </w:t>
            </w:r>
          </w:p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2024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>4 965 536,72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 руб.;  </w:t>
            </w:r>
          </w:p>
          <w:p w:rsidR="001D76ED" w:rsidRPr="007A2428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2025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 xml:space="preserve">5 030 536,72 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 xml:space="preserve">руб.; 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428">
              <w:rPr>
                <w:rFonts w:ascii="Times New Roman" w:hAnsi="Times New Roman"/>
                <w:sz w:val="24"/>
                <w:szCs w:val="24"/>
              </w:rPr>
              <w:t xml:space="preserve">- в 2026 году – </w:t>
            </w:r>
            <w:r w:rsidR="00E94216">
              <w:rPr>
                <w:rFonts w:ascii="Times New Roman" w:hAnsi="Times New Roman"/>
                <w:sz w:val="24"/>
                <w:szCs w:val="24"/>
              </w:rPr>
              <w:t xml:space="preserve">5 030 536,72 </w:t>
            </w:r>
            <w:r w:rsidRPr="007A2428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бюджетов других уровней</w:t>
            </w:r>
          </w:p>
        </w:tc>
      </w:tr>
      <w:tr w:rsidR="001D76ED" w:rsidRPr="001D76ED" w:rsidTr="001D76ED">
        <w:trPr>
          <w:trHeight w:val="695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Муниципальная программа позволит: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усовершенствовать систему информирования населения о деятельности Администрации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поселения.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не допускать нарушений федерального законодательства и законодательства Омской области при принятии муниципальных правовых актов;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 повысить эффективности и результативности муниципальной службы;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обеспечить эффективное социально-экономическое развитие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обеспечить учет движимого и недвижимого имущества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 и государственной регистрации прав на недвижимое муниципальное имущество;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обеспечить сохранность и эффективное использование муниципальной собственности;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обеспечить постоянный контроль использования муниципального имущества;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увеличить объема неналоговых доходов бюджета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создать благоприятные условия для привлечения инвестиций в муниципальный сектор экономики;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создать дополнительные рабочие места;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 увеличить доли налоговых поступлений в бюджет сельского поселения от создающихся объектов потребительского рынка</w:t>
            </w:r>
            <w:proofErr w:type="gramStart"/>
            <w:r w:rsidRPr="001D76ED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увеличить торговые площади на территории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сельского поселения;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оказать содействие развитию малого предпринимательства, что приведет к ценовой доступности в секторе торговли и бытового обслуживания;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создать комфортные условия для проживания населения в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сельском поселении;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улучшить экологическую обстановку и санитарно-гигиенические условия жизни в </w:t>
            </w:r>
            <w:r w:rsidR="00811229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811229" w:rsidRPr="001D7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>сельском поселении;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содержать с надлежащим качеством объекты благоустройства;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-довести уровень освещенности территории сельского поселения до 100%;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снизить количество пожаров и возникновения чрезвычайных    ситуаций природного и техногенного;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провести капитальный ремонт </w:t>
            </w:r>
            <w:proofErr w:type="spellStart"/>
            <w:r w:rsidRPr="001D76ED">
              <w:rPr>
                <w:rFonts w:ascii="Times New Roman" w:hAnsi="Times New Roman"/>
                <w:sz w:val="24"/>
                <w:szCs w:val="24"/>
              </w:rPr>
              <w:t>внутри-поселковых</w:t>
            </w:r>
            <w:proofErr w:type="spellEnd"/>
            <w:r w:rsidRPr="001D76ED">
              <w:rPr>
                <w:rFonts w:ascii="Times New Roman" w:hAnsi="Times New Roman"/>
                <w:sz w:val="24"/>
                <w:szCs w:val="24"/>
              </w:rPr>
              <w:t xml:space="preserve"> дорог общего пользования в границах населенных пунктов сельского поселения;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повысить доли дорог с асфальтовым покрытием;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повысить безопасность дорожного движения;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увеличить число посещений объектов культуры;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 xml:space="preserve">- увеличить количество проводимых мероприятий; 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увеличить удовлетворенность населения качеством и доступностью предоставляемых услуг в сфере культуры до 100 процентов;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увеличить удельный вес населения Пришибского</w:t>
            </w:r>
            <w:r w:rsidRPr="001D7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t xml:space="preserve">сельского поселения Азовского района, </w:t>
            </w:r>
            <w:r w:rsidRPr="001D76ED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систематически занимающегося физической культурой и спортом;</w:t>
            </w:r>
          </w:p>
          <w:p w:rsidR="001D76ED" w:rsidRPr="001D76ED" w:rsidRDefault="001D76ED" w:rsidP="001D76E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ED">
              <w:rPr>
                <w:rFonts w:ascii="Times New Roman" w:hAnsi="Times New Roman"/>
                <w:sz w:val="24"/>
                <w:szCs w:val="24"/>
              </w:rPr>
      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</w:t>
            </w:r>
          </w:p>
        </w:tc>
      </w:tr>
    </w:tbl>
    <w:p w:rsidR="00431E84" w:rsidRPr="00025D87" w:rsidRDefault="00431E84" w:rsidP="00431E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31E84" w:rsidRPr="00025D87" w:rsidRDefault="00431E84" w:rsidP="00431E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Раздел 2. Общая характеристика Пришибского сельского поселения Азовского немецкого национального  муниципального района </w:t>
      </w:r>
    </w:p>
    <w:p w:rsidR="00431E84" w:rsidRPr="00025D87" w:rsidRDefault="00431E84" w:rsidP="00431E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42C0A" w:rsidRPr="00025D87" w:rsidRDefault="00942C0A" w:rsidP="00942C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Село</w:t>
      </w:r>
      <w:proofErr w:type="gramStart"/>
      <w:r w:rsidRPr="00025D87">
        <w:rPr>
          <w:rFonts w:ascii="Times New Roman" w:hAnsi="Times New Roman"/>
          <w:sz w:val="24"/>
          <w:szCs w:val="24"/>
          <w:lang w:eastAsia="en-US"/>
        </w:rPr>
        <w:t xml:space="preserve"> П</w:t>
      </w:r>
      <w:proofErr w:type="gram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ришиб образовано в 2006 году.  Поселение Пришибского сельского поселении включает в себя 4 населенных пунктов д. Сереброполье, </w:t>
      </w:r>
      <w:proofErr w:type="gramStart"/>
      <w:r w:rsidRPr="00025D87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. Пришиб, д. </w:t>
      </w:r>
      <w:proofErr w:type="spellStart"/>
      <w:r w:rsidRPr="00025D87">
        <w:rPr>
          <w:rFonts w:ascii="Times New Roman" w:hAnsi="Times New Roman"/>
          <w:sz w:val="24"/>
          <w:szCs w:val="24"/>
          <w:lang w:eastAsia="en-US"/>
        </w:rPr>
        <w:t>Кудук-Чилик</w:t>
      </w:r>
      <w:proofErr w:type="spell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,  а. </w:t>
      </w:r>
      <w:proofErr w:type="spellStart"/>
      <w:r w:rsidRPr="00025D87">
        <w:rPr>
          <w:rFonts w:ascii="Times New Roman" w:hAnsi="Times New Roman"/>
          <w:sz w:val="24"/>
          <w:szCs w:val="24"/>
          <w:lang w:eastAsia="en-US"/>
        </w:rPr>
        <w:t>Кутумбет</w:t>
      </w:r>
      <w:proofErr w:type="spell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913755" w:rsidRPr="00025D87" w:rsidRDefault="00913755" w:rsidP="00913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Административный центр находится в селе</w:t>
      </w:r>
      <w:proofErr w:type="gramStart"/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П</w:t>
      </w:r>
      <w:proofErr w:type="gramEnd"/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ришиб, который расположен от районного центра Азовского района на расстоянии 42 км и в 72 км от областного центра города Омска.</w:t>
      </w:r>
    </w:p>
    <w:p w:rsidR="00913755" w:rsidRPr="00025D87" w:rsidRDefault="00913755" w:rsidP="00913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025D87">
        <w:rPr>
          <w:rFonts w:ascii="Times New Roman" w:hAnsi="Times New Roman"/>
          <w:sz w:val="24"/>
          <w:szCs w:val="24"/>
        </w:rPr>
        <w:t>Общая занимаемая площадь Пришибского сельского поселения составляет- 17,8 тыс.га.</w:t>
      </w:r>
    </w:p>
    <w:p w:rsidR="00913755" w:rsidRPr="00025D87" w:rsidRDefault="00913755" w:rsidP="00913755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По природно-климатическим условиям относится к степной зоне. </w:t>
      </w:r>
      <w:r w:rsidRPr="00025D87">
        <w:rPr>
          <w:rFonts w:ascii="Times New Roman" w:hAnsi="Times New Roman"/>
          <w:spacing w:val="-6"/>
          <w:sz w:val="24"/>
          <w:szCs w:val="24"/>
        </w:rPr>
        <w:t>Общая площадь сельскохозяйственных угодий составляет 14 150 га, в том числе  13504 га – пашни.</w:t>
      </w:r>
      <w:r w:rsidRPr="00025D87">
        <w:rPr>
          <w:rFonts w:ascii="Times New Roman" w:hAnsi="Times New Roman"/>
          <w:sz w:val="24"/>
          <w:szCs w:val="24"/>
        </w:rPr>
        <w:t xml:space="preserve"> Почвенные ресурсы позволяют развивать зерновое хозяйство и животноводство. </w:t>
      </w:r>
    </w:p>
    <w:p w:rsidR="00913755" w:rsidRPr="00025D87" w:rsidRDefault="00913755" w:rsidP="00913755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Протяженность дорог составляет 14,475 км, из них дорог с твердым покрытием – 12,62 км (</w:t>
      </w:r>
      <w:r w:rsidR="00920107" w:rsidRPr="00025D87">
        <w:rPr>
          <w:rFonts w:ascii="Times New Roman" w:hAnsi="Times New Roman"/>
          <w:sz w:val="24"/>
          <w:szCs w:val="24"/>
        </w:rPr>
        <w:t>87</w:t>
      </w:r>
      <w:r w:rsidRPr="00025D87">
        <w:rPr>
          <w:rFonts w:ascii="Times New Roman" w:hAnsi="Times New Roman"/>
          <w:sz w:val="24"/>
          <w:szCs w:val="24"/>
        </w:rPr>
        <w:t>%).</w:t>
      </w:r>
      <w:r w:rsidRPr="00025D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13755" w:rsidRPr="00025D87" w:rsidRDefault="00920107" w:rsidP="00913755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</w:t>
      </w:r>
      <w:r w:rsidR="00913755" w:rsidRPr="00025D87">
        <w:rPr>
          <w:rFonts w:ascii="Times New Roman" w:hAnsi="Times New Roman"/>
          <w:sz w:val="24"/>
          <w:szCs w:val="24"/>
        </w:rPr>
        <w:t>Количество учтенных в Едином государственном реестре предприятий и организаций (ЕГРПО) в поселении 36 единиц.</w:t>
      </w:r>
    </w:p>
    <w:p w:rsidR="00913755" w:rsidRPr="00025D87" w:rsidRDefault="00920107" w:rsidP="00913755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</w:t>
      </w:r>
      <w:r w:rsidR="00913755" w:rsidRPr="00025D87">
        <w:rPr>
          <w:rFonts w:ascii="Times New Roman" w:hAnsi="Times New Roman"/>
          <w:sz w:val="24"/>
          <w:szCs w:val="24"/>
        </w:rPr>
        <w:t xml:space="preserve">Количество индивидуальных предпринимателей – </w:t>
      </w:r>
      <w:r w:rsidRPr="00025D87">
        <w:rPr>
          <w:rFonts w:ascii="Times New Roman" w:hAnsi="Times New Roman"/>
          <w:sz w:val="24"/>
          <w:szCs w:val="24"/>
        </w:rPr>
        <w:t>13</w:t>
      </w:r>
      <w:r w:rsidR="00913755" w:rsidRPr="00025D87">
        <w:rPr>
          <w:rFonts w:ascii="Times New Roman" w:hAnsi="Times New Roman"/>
          <w:sz w:val="24"/>
          <w:szCs w:val="24"/>
        </w:rPr>
        <w:t xml:space="preserve"> человек.  Преобладающей формой собственности вновь регистрируемых хозяйствующих субъектов является - частной. </w:t>
      </w:r>
    </w:p>
    <w:p w:rsidR="00913755" w:rsidRPr="00025D87" w:rsidRDefault="00920107" w:rsidP="00913755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</w:t>
      </w:r>
      <w:r w:rsidR="00913755" w:rsidRPr="00025D87">
        <w:rPr>
          <w:rFonts w:ascii="Times New Roman" w:hAnsi="Times New Roman"/>
          <w:sz w:val="24"/>
          <w:szCs w:val="24"/>
        </w:rPr>
        <w:t xml:space="preserve">Наибольшее количество хозяйствующих субъектов сосредоточено в сельском хозяйстве. Ведущими отраслями экономики являются растениеводство. </w:t>
      </w:r>
    </w:p>
    <w:p w:rsidR="00920107" w:rsidRPr="00025D87" w:rsidRDefault="00920107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sz w:val="24"/>
          <w:szCs w:val="24"/>
        </w:rPr>
        <w:t xml:space="preserve">       </w:t>
      </w:r>
      <w:r w:rsidRPr="00025D87">
        <w:rPr>
          <w:rFonts w:ascii="Times New Roman" w:hAnsi="Times New Roman"/>
          <w:sz w:val="24"/>
          <w:szCs w:val="24"/>
        </w:rPr>
        <w:t xml:space="preserve">Трудовые ресурсы поселения составляют 1048 человек, или </w:t>
      </w:r>
      <w:r w:rsidR="007A2428" w:rsidRPr="00025D87">
        <w:rPr>
          <w:rFonts w:ascii="Times New Roman" w:hAnsi="Times New Roman"/>
          <w:sz w:val="24"/>
          <w:szCs w:val="24"/>
        </w:rPr>
        <w:t>72</w:t>
      </w:r>
      <w:r w:rsidRPr="00025D87">
        <w:rPr>
          <w:rFonts w:ascii="Times New Roman" w:hAnsi="Times New Roman"/>
          <w:sz w:val="24"/>
          <w:szCs w:val="24"/>
        </w:rPr>
        <w:t xml:space="preserve"> % от общей численности. Из них в экономике занято </w:t>
      </w:r>
      <w:r w:rsidR="007A2428" w:rsidRPr="00025D87">
        <w:rPr>
          <w:rFonts w:ascii="Times New Roman" w:hAnsi="Times New Roman"/>
          <w:sz w:val="24"/>
          <w:szCs w:val="24"/>
        </w:rPr>
        <w:t>798</w:t>
      </w:r>
      <w:r w:rsidRPr="00025D87">
        <w:rPr>
          <w:rFonts w:ascii="Times New Roman" w:hAnsi="Times New Roman"/>
          <w:sz w:val="24"/>
          <w:szCs w:val="24"/>
        </w:rPr>
        <w:t xml:space="preserve"> человек, или 6</w:t>
      </w:r>
      <w:r w:rsidR="007A2428" w:rsidRPr="00025D87">
        <w:rPr>
          <w:rFonts w:ascii="Times New Roman" w:hAnsi="Times New Roman"/>
          <w:sz w:val="24"/>
          <w:szCs w:val="24"/>
        </w:rPr>
        <w:t>0</w:t>
      </w:r>
      <w:r w:rsidRPr="00025D87">
        <w:rPr>
          <w:rFonts w:ascii="Times New Roman" w:hAnsi="Times New Roman"/>
          <w:sz w:val="24"/>
          <w:szCs w:val="24"/>
        </w:rPr>
        <w:t>% экономически активного населения.</w:t>
      </w:r>
    </w:p>
    <w:p w:rsidR="00920107" w:rsidRPr="00025D87" w:rsidRDefault="00920107" w:rsidP="007A2428">
      <w:pPr>
        <w:pStyle w:val="a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</w:rPr>
        <w:t xml:space="preserve">     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На территории поселения зарегистрировано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один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кооператив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СПК «</w:t>
      </w:r>
      <w:proofErr w:type="gramStart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Пришиб</w:t>
      </w:r>
      <w:proofErr w:type="gramEnd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, как налогоплательщики, обеспечивающие 20 % доходов местного</w:t>
      </w:r>
    </w:p>
    <w:p w:rsidR="007A2428" w:rsidRPr="00025D87" w:rsidRDefault="00920107" w:rsidP="007A242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бюджета (в основном, переработка и производство с/</w:t>
      </w:r>
      <w:proofErr w:type="spellStart"/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х</w:t>
      </w:r>
      <w:proofErr w:type="spellEnd"/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продукции). Имеется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три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школы,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детский сад, дом культуры. Финансовое состояние поселения характеризуется наличием на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своей территории крупных крестьянско-фермерских хозяйств – это ИП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глава КФХ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proofErr w:type="spellStart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Гасс</w:t>
      </w:r>
      <w:proofErr w:type="spellEnd"/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», ИП глава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КФХ «</w:t>
      </w:r>
      <w:proofErr w:type="spellStart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Крункель</w:t>
      </w:r>
      <w:proofErr w:type="spellEnd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И.И.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», 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ИП «</w:t>
      </w:r>
      <w:proofErr w:type="spellStart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>Купбаев</w:t>
      </w:r>
      <w:proofErr w:type="spellEnd"/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налоговые поступления от которых формируют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доходную базу бюджета поселения. Развитие поселения напрямую зависит от успешной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>деятельности этих предприятий.</w:t>
      </w:r>
      <w:r w:rsidR="007A2428"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A2428" w:rsidRPr="00025D87">
        <w:rPr>
          <w:rFonts w:ascii="Times New Roman" w:hAnsi="Times New Roman"/>
          <w:sz w:val="24"/>
          <w:szCs w:val="24"/>
        </w:rPr>
        <w:t>На территории поселения торговля представлена в основном только в лице частных или коммерческих структур, но на сегодняшний день  можно сделать вывод, что в основном все потребности населения как в товарах повседневного, так и товарах длительного пользования обеспечен полностью. Рынок торговых и бытовых услуг развивается динамично.</w:t>
      </w:r>
    </w:p>
    <w:p w:rsidR="00920107" w:rsidRPr="00025D87" w:rsidRDefault="00920107" w:rsidP="00920107">
      <w:pPr>
        <w:pStyle w:val="a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2428" w:rsidRPr="00025D87" w:rsidRDefault="007A2428" w:rsidP="007A2428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3. Цели и задачи муниципальной программы</w:t>
      </w:r>
    </w:p>
    <w:p w:rsidR="007A2428" w:rsidRPr="00025D87" w:rsidRDefault="007A2428" w:rsidP="007A2428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eastAsiaTheme="minorHAnsi" w:hAnsi="Times New Roman"/>
          <w:sz w:val="24"/>
          <w:szCs w:val="24"/>
          <w:lang w:eastAsia="en-US"/>
        </w:rPr>
        <w:t xml:space="preserve">     </w:t>
      </w:r>
      <w:r w:rsidR="00431E84" w:rsidRPr="00025D87">
        <w:rPr>
          <w:rFonts w:ascii="Times New Roman" w:hAnsi="Times New Roman"/>
          <w:sz w:val="24"/>
          <w:szCs w:val="24"/>
          <w:lang w:eastAsia="en-US"/>
        </w:rPr>
        <w:tab/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Цель муниципальной программы: Создание благоприятных социально-бытовых условий проживания населения Пришибского сельского поселения Азовского немецкого национального муниципального района Омской области, развитие социально-культурной </w:t>
      </w:r>
      <w:r w:rsidRPr="00025D87">
        <w:rPr>
          <w:rFonts w:ascii="Times New Roman" w:hAnsi="Times New Roman"/>
          <w:sz w:val="24"/>
          <w:szCs w:val="24"/>
          <w:lang w:eastAsia="en-US"/>
        </w:rPr>
        <w:lastRenderedPageBreak/>
        <w:t xml:space="preserve">сферы, благоустройство территории Пришибского сельского поселения Азовского немецкого национального муниципального района Омской области.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Задачи муниципальной программы: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1. Развитие на селе местного самоуправления и создание условий для эффективного управления, и распоряжения муниципальным имуществом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2.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3. Создание благоприятных условий для жизнедеятельности населения на территории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области: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организация экономически эффективной системы благоустройства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4. Обеспечение безопасности жизнедеятельности населения в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сельском поселении Азовского немецкого национального муниципального района Омской области: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предупреждение и ликвидация последствий чрезвычайных ситуаций;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оказание поддержки гражданам и их объединениям, участвующих в охране общественного порядка, создание условий для деятельности народных дружин;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обеспечение первичных мер пожарной безопасности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на территории сельского поселения.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5.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6. Развитие автомобильных дорог местного значения в границах населенных пунктов поселения: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осуществление комплекса мероприятий, направленных на надлежащее состояние дорог местного значения в границах населенных пунктов поселения;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обеспечение безопасности дорожного движения на территории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7. Развитие культурной сферы и создание условий для организации досуга и обеспечения жителей поселения услугами организаций культуры;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8. Развитие молодежной политики, физической культуры и спорта в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Пришибском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сельском поселении Азовского немецкого национального муниципального района Омской области;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9. </w:t>
      </w:r>
      <w:r w:rsidRPr="00025D87">
        <w:rPr>
          <w:rFonts w:ascii="Times New Roman" w:hAnsi="Times New Roman"/>
          <w:sz w:val="24"/>
          <w:szCs w:val="24"/>
        </w:rPr>
        <w:t xml:space="preserve">Содержание, использование и популяризация объектов культурного наследия (памятники культуры и истории)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4. Ожидаемые результаты реализации муниципальной программы</w:t>
      </w: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по годам, а также по итогам ее реализации.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Муниципальная программа позволит: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усовершенствовать систему информирования населения о деятельности Администрации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не допускать нарушений федерального законодательства и законодательства Омской области при принятии муниципальных правовых актов;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повысить эффективность и результативность муниципальной службы;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lastRenderedPageBreak/>
        <w:t xml:space="preserve">- обеспечить эффективное социально-экономическое развитие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обеспечить учет движимого и недвижимого имущества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и государственной регистрации прав на недвижимое муниципальное имущество;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обеспечить сохранность и эффективное использование муниципальной собственности;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обеспечить постоянный </w:t>
      </w:r>
      <w:proofErr w:type="gramStart"/>
      <w:r w:rsidRPr="00025D87">
        <w:rPr>
          <w:rFonts w:ascii="Times New Roman" w:hAnsi="Times New Roman"/>
          <w:sz w:val="24"/>
          <w:szCs w:val="24"/>
          <w:lang w:eastAsia="en-US"/>
        </w:rPr>
        <w:t>контроль за</w:t>
      </w:r>
      <w:proofErr w:type="gram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 использованием муниципального имущества;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увеличить объем неналоговых доходов бюджета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создать благоприятные условия для привлечения инвестиций в муниципальный сектор экономики 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создать дополнительные рабочие места;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увеличить доли налоговых поступлений в бюджет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от создающихся объектов потребительского рынка;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увеличить торговые площади на территории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оказать содействие развитию малого предпринимательства, что приведет к ценовой доступности в секторе торговли и бытового обслуживания.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создать комфортные условия для проживания населения в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Пришибском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сельском поселении;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- улучшить экологическую обстановку и санитарно-гигиенические условия жизни в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Пришибском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сельском поселении;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содержать с надлежащим качеством объекты благоустройства;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-довести уровень освещенности территории сельского поселения до 100%;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>- снизить количество пожаров и возникновения чрезвычайных ситуаций природного и техногенного;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провести капитальный ремонт </w:t>
      </w:r>
      <w:proofErr w:type="spellStart"/>
      <w:r w:rsidRPr="00025D87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Pr="00025D87">
        <w:rPr>
          <w:rFonts w:ascii="Times New Roman" w:hAnsi="Times New Roman"/>
          <w:sz w:val="24"/>
          <w:szCs w:val="24"/>
        </w:rPr>
        <w:t xml:space="preserve"> дорог общего пользования в границах населенных пунктов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повысить доли дорог с асфальтовым покрытием;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>- повысить безопасность дорожного движения;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25D87">
        <w:rPr>
          <w:rFonts w:ascii="Times New Roman" w:hAnsi="Times New Roman"/>
          <w:bCs/>
          <w:color w:val="000000"/>
          <w:sz w:val="24"/>
          <w:szCs w:val="24"/>
        </w:rPr>
        <w:t>- увеличить число посещений объектов культуры;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25D87">
        <w:rPr>
          <w:rFonts w:ascii="Times New Roman" w:hAnsi="Times New Roman"/>
          <w:color w:val="000000"/>
          <w:sz w:val="24"/>
          <w:szCs w:val="24"/>
          <w:lang w:eastAsia="en-US"/>
        </w:rPr>
        <w:t>- увеличить количество проводимых культурных мероприятий;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увеличить удовлетворенность населения качеством и доступностью предоставляемых услуг в сфере культуры до 100 процентов;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</w:rPr>
        <w:t xml:space="preserve">- увеличить удельный вес населения </w:t>
      </w:r>
      <w:r w:rsidR="00E94216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</w:t>
      </w:r>
      <w:r w:rsidRPr="00025D87">
        <w:rPr>
          <w:rFonts w:ascii="Times New Roman" w:hAnsi="Times New Roman"/>
          <w:sz w:val="24"/>
          <w:szCs w:val="24"/>
        </w:rPr>
        <w:t>Азовского района, систематически занимающегося физической культурой и спортом;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- содержать объекты культурного наследия в удовлетворительном состоянии.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5. Срок реализации муниципальной программы</w:t>
      </w: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Срок реализации муниципальной программы - с 2021 по 2026 год.</w:t>
      </w: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Этапы реализации муниципальной программы не предусматриваются.</w:t>
      </w:r>
    </w:p>
    <w:p w:rsidR="00E94216" w:rsidRPr="00025D87" w:rsidRDefault="00E94216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Срок реализации муниципальной программы - с 2021 по 2026 год.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Этапы реализации муниципальной программы не предусматриваются.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E94216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6. Объем и источники финансирования муниципальной программы</w:t>
      </w: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в целом и по годам ее реализации, а также обоснование потребности</w:t>
      </w:r>
    </w:p>
    <w:p w:rsidR="007A2428" w:rsidRPr="00025D87" w:rsidRDefault="007A2428" w:rsidP="00E94216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в необходимых финансовых ресурсах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94216" w:rsidRPr="00025D87" w:rsidRDefault="007A2428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Общий объем финансирования муниципальной программы составляет </w:t>
      </w:r>
      <w:r w:rsidR="00E94216" w:rsidRPr="00025D87">
        <w:rPr>
          <w:rFonts w:ascii="Times New Roman" w:hAnsi="Times New Roman"/>
          <w:sz w:val="24"/>
          <w:szCs w:val="24"/>
        </w:rPr>
        <w:t>32 359 551,89 руб., в том числе: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2021 году – 6 722 363,00 руб.;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2022 году – 5 672 455,14 руб.; 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2023 году – 5 538 123,59 руб.; 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2024 году – 4 965 536,72 руб.; 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2025 году – 5 030 536,72 руб.; 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- в 2026 году – 5 030 536,72 руб. </w:t>
      </w:r>
    </w:p>
    <w:p w:rsidR="00E94216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7A2428" w:rsidRPr="00025D87" w:rsidRDefault="00E94216" w:rsidP="00E94216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7A2428" w:rsidRPr="00025D87">
        <w:rPr>
          <w:rFonts w:ascii="Times New Roman" w:hAnsi="Times New Roman"/>
          <w:sz w:val="24"/>
          <w:szCs w:val="24"/>
          <w:lang w:eastAsia="en-US"/>
        </w:rPr>
        <w:t xml:space="preserve">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бюджетов других уровней.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  <w:t xml:space="preserve">Указанный объем финансирования предусмотрен на реализацию подпрограмм: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Подпрограмма 1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. «Развитие экономического потенциала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Пришибского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сельского поселения Азовского немецкого национального муниципального района Омской области» в сумме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18 999 380,22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Подпрограмма 2.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«Создание благоприятных условий для жизнедеятельности населения на территории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Азовского немецкого национального муниципального района Омской области» в сумме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3 559 094,54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руб.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Подпрограмма 3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. «Модернизация и развитие автомобильных дорог в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сельском поселении Азовского немецкого национального муниципального района Омской области» в сумме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2 062 597,38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Подпрограмма 4.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«Развитие социальной инфраструктуры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Азовского немецкого национального муниципального района Омской области» в сумме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7 738 479,75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  <w:t>Распределение бюджетных ассигнований по подпрограммам, задачам подпрограмм, основным мероприятиям, мероприятиям приведено в приложении № 1 к настоящей муниципальной программе.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811229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7. Описание системы управления реализацией муниципальной программы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  <w:t xml:space="preserve">За реализацию подпрограмм, основных мероприятий, мероприятий, а также за достижение ожидаемых результатов и целевых индикаторов несет ответственность Администрация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поселения.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 w:rsidRPr="00025D87">
        <w:rPr>
          <w:rFonts w:ascii="Times New Roman" w:hAnsi="Times New Roman"/>
          <w:sz w:val="24"/>
          <w:szCs w:val="24"/>
          <w:lang w:eastAsia="en-US"/>
        </w:rPr>
        <w:t xml:space="preserve">По итогам отчетного года, Администрация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Азовского немецкого национального муниципального района муниципального района Омской области формирует отчет о реализации муниципальной программы за отчетный финансовый год и в целом за истекший период ее реализации (далее – отчет) в соответствии с приложением </w:t>
      </w:r>
      <w:r w:rsidRPr="00025D87">
        <w:rPr>
          <w:rFonts w:ascii="Times New Roman" w:hAnsi="Times New Roman"/>
          <w:color w:val="000000"/>
          <w:sz w:val="24"/>
          <w:szCs w:val="24"/>
          <w:lang w:eastAsia="en-US"/>
        </w:rPr>
        <w:t>№ 6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к Порядку принятия решений о разработке муниципальных программ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</w:t>
      </w:r>
      <w:proofErr w:type="gramEnd"/>
      <w:r w:rsidRPr="00025D87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gramStart"/>
      <w:r w:rsidRPr="00025D87">
        <w:rPr>
          <w:rFonts w:ascii="Times New Roman" w:hAnsi="Times New Roman"/>
          <w:sz w:val="24"/>
          <w:szCs w:val="24"/>
          <w:lang w:eastAsia="en-US"/>
        </w:rPr>
        <w:t xml:space="preserve">их формирования и реализации, утвержденному постановлением Администрации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Азовского немецкого национального муниципального района Омской области от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21</w:t>
      </w:r>
      <w:r w:rsidRPr="00025D87">
        <w:rPr>
          <w:rFonts w:ascii="Times New Roman" w:hAnsi="Times New Roman"/>
          <w:sz w:val="24"/>
          <w:szCs w:val="24"/>
          <w:lang w:eastAsia="en-US"/>
        </w:rPr>
        <w:t>.0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5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.2013 года №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>32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(далее – Порядок), и на </w:t>
      </w:r>
      <w:r w:rsidRPr="00025D87">
        <w:rPr>
          <w:rFonts w:ascii="Times New Roman" w:hAnsi="Times New Roman"/>
          <w:sz w:val="24"/>
          <w:szCs w:val="24"/>
          <w:lang w:eastAsia="en-US"/>
        </w:rPr>
        <w:lastRenderedPageBreak/>
        <w:t>основании отчета проводит оценку эффективности реализации муниципальной программы в соответствии с приложением № 7 к Порядку.</w:t>
      </w:r>
      <w:proofErr w:type="gramEnd"/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  <w:t xml:space="preserve">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 в срок до 1 апреля года, следующего за отчетным годом, представляются на рассмотрение Главе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области.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811229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Раздел 8. Подпрограммы муниципальной программы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ab/>
        <w:t xml:space="preserve">В целях решения задачи муниципальной программы в ее составе формируются и реализуются подпрограммы. Решению задачи муниципальной программы соответствует отдельная подпрограмма: 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1. Подпрограмма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«Развитие экономического потенциала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области»;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2. Подпрограмма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«Создание благоприятных условий для жизнедеятельности населения на территории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области»;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3. Подпрограмма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«Модернизация и развитие автомобильных дорог в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Пришибском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сельском поселении Азовского немецкого национального муниципального района Омской области»;</w:t>
      </w:r>
    </w:p>
    <w:p w:rsidR="007A2428" w:rsidRPr="00025D87" w:rsidRDefault="007A2428" w:rsidP="007A2428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i/>
          <w:sz w:val="24"/>
          <w:szCs w:val="24"/>
          <w:lang w:eastAsia="en-US"/>
        </w:rPr>
        <w:t>4. Подпрограмма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«Развитие социальной инфраструктуры </w:t>
      </w:r>
      <w:r w:rsidR="00811229" w:rsidRPr="00025D87">
        <w:rPr>
          <w:rFonts w:ascii="Times New Roman" w:hAnsi="Times New Roman"/>
          <w:sz w:val="24"/>
          <w:szCs w:val="24"/>
          <w:lang w:eastAsia="en-US"/>
        </w:rPr>
        <w:t xml:space="preserve">Пришибского </w:t>
      </w:r>
      <w:r w:rsidRPr="00025D87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области»;</w:t>
      </w:r>
    </w:p>
    <w:p w:rsidR="007A2428" w:rsidRDefault="007A2428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811229" w:rsidRDefault="00811229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811229" w:rsidRDefault="00811229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25D87" w:rsidRDefault="00025D87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811229" w:rsidRPr="00025D87" w:rsidRDefault="00811229" w:rsidP="00025D87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>Подпрограмма</w:t>
      </w:r>
    </w:p>
    <w:p w:rsidR="00811229" w:rsidRPr="00025D87" w:rsidRDefault="00811229" w:rsidP="00025D87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«Развитие экономического потенциала </w:t>
      </w:r>
      <w:r w:rsidR="00025D87">
        <w:rPr>
          <w:rFonts w:ascii="Times New Roman" w:hAnsi="Times New Roman"/>
          <w:b/>
          <w:sz w:val="24"/>
          <w:szCs w:val="24"/>
          <w:lang w:eastAsia="en-US"/>
        </w:rPr>
        <w:t>Пришибского</w:t>
      </w: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 сельского поселения Азовского немецкого национального муниципального района Омской области» муниципальной программы </w:t>
      </w:r>
      <w:r w:rsidR="00025D87">
        <w:rPr>
          <w:rFonts w:ascii="Times New Roman" w:hAnsi="Times New Roman"/>
          <w:b/>
          <w:sz w:val="24"/>
          <w:szCs w:val="24"/>
          <w:lang w:eastAsia="en-US"/>
        </w:rPr>
        <w:t>Пришибского</w:t>
      </w:r>
      <w:r w:rsidR="00025D87"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сельского поселения Азовского немецкого национального муниципального района Омской области «Устойчивое развитие территории </w:t>
      </w:r>
      <w:r w:rsidR="00025D87">
        <w:rPr>
          <w:rFonts w:ascii="Times New Roman" w:hAnsi="Times New Roman"/>
          <w:b/>
          <w:sz w:val="24"/>
          <w:szCs w:val="24"/>
          <w:lang w:eastAsia="en-US"/>
        </w:rPr>
        <w:t>Пришибского</w:t>
      </w:r>
      <w:r w:rsidR="00025D87"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области»</w:t>
      </w:r>
    </w:p>
    <w:p w:rsidR="00811229" w:rsidRPr="00025D87" w:rsidRDefault="00811229" w:rsidP="00025D8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811229" w:rsidRPr="00025D87" w:rsidRDefault="00811229" w:rsidP="00025D8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25D87">
        <w:rPr>
          <w:rFonts w:ascii="Times New Roman" w:hAnsi="Times New Roman"/>
          <w:b/>
          <w:sz w:val="24"/>
          <w:szCs w:val="24"/>
        </w:rPr>
        <w:t>Раздел 1. Паспорт подпрограммы муниципальной программы</w:t>
      </w:r>
    </w:p>
    <w:p w:rsidR="00811229" w:rsidRPr="00025D87" w:rsidRDefault="00025D87" w:rsidP="00025D8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Пришибского</w:t>
      </w: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811229" w:rsidRPr="00025D87">
        <w:rPr>
          <w:rFonts w:ascii="Times New Roman" w:hAnsi="Times New Roman"/>
          <w:b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«Устойчивое развитие территории </w:t>
      </w:r>
      <w:r>
        <w:rPr>
          <w:rFonts w:ascii="Times New Roman" w:hAnsi="Times New Roman"/>
          <w:b/>
          <w:sz w:val="24"/>
          <w:szCs w:val="24"/>
          <w:lang w:eastAsia="en-US"/>
        </w:rPr>
        <w:t>Пришибского</w:t>
      </w:r>
      <w:r w:rsidRPr="00025D8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811229" w:rsidRPr="00025D87">
        <w:rPr>
          <w:rFonts w:ascii="Times New Roman" w:hAnsi="Times New Roman"/>
          <w:b/>
          <w:sz w:val="24"/>
          <w:szCs w:val="24"/>
        </w:rPr>
        <w:t>сельского поселения Азовского немецкого национального муниципального района Омской области» (далее муниципальная программа)</w:t>
      </w:r>
    </w:p>
    <w:p w:rsidR="00811229" w:rsidRPr="00811229" w:rsidRDefault="00811229" w:rsidP="00811229">
      <w:pPr>
        <w:pStyle w:val="a8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00"/>
      </w:tblGrid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229" w:rsidRPr="00025D87" w:rsidRDefault="00811229" w:rsidP="00025D8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Пришибского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сельского поселения Азовского немецкого национального муниципального района Омской области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«Устойчивое развитие территории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 муниципального района (далее – подпрограмма)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«Развитие экономического потенциала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 Азовского немецкого национального 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 </w:t>
            </w:r>
            <w:r w:rsidRPr="00025D87">
              <w:rPr>
                <w:rFonts w:ascii="Times New Roman" w:hAnsi="Times New Roman"/>
                <w:sz w:val="24"/>
                <w:szCs w:val="24"/>
              </w:rPr>
              <w:t>Азовского немецкого национального муниципального района Омской области</w:t>
            </w:r>
          </w:p>
        </w:tc>
      </w:tr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 муниципального района Омской области, являющегося исполнителем основного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 </w:t>
            </w:r>
            <w:r w:rsidRPr="00025D87">
              <w:rPr>
                <w:rFonts w:ascii="Times New Roman" w:hAnsi="Times New Roman"/>
                <w:sz w:val="24"/>
                <w:szCs w:val="24"/>
              </w:rPr>
              <w:t>Азовского немецкого национального муниципального района Омской области</w:t>
            </w:r>
          </w:p>
        </w:tc>
      </w:tr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исполнительно-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распорядительного органа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 муниципального района Омской области, являющегося исполнителем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 </w:t>
            </w:r>
            <w:r w:rsidRPr="00025D87">
              <w:rPr>
                <w:rFonts w:ascii="Times New Roman" w:hAnsi="Times New Roman"/>
                <w:sz w:val="24"/>
                <w:szCs w:val="24"/>
              </w:rPr>
              <w:lastRenderedPageBreak/>
              <w:t>Азовского немецкого национального муниципального района Омской области</w:t>
            </w:r>
          </w:p>
        </w:tc>
      </w:tr>
      <w:tr w:rsidR="00811229" w:rsidRPr="00811229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>2021-2026 годы. Выделение отдельных этапов реализации не предполагается.</w:t>
            </w:r>
          </w:p>
        </w:tc>
      </w:tr>
      <w:tr w:rsidR="00811229" w:rsidRPr="00811229" w:rsidTr="000F0C3E">
        <w:trPr>
          <w:trHeight w:val="4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 xml:space="preserve">Повышение качества управления экономическим развитием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 </w:t>
            </w:r>
            <w:r w:rsidRPr="00025D87">
              <w:rPr>
                <w:rFonts w:ascii="Times New Roman" w:hAnsi="Times New Roman"/>
                <w:sz w:val="24"/>
                <w:szCs w:val="24"/>
              </w:rPr>
              <w:t>Азовского немецкого национального муниципального района Омской области</w:t>
            </w:r>
          </w:p>
        </w:tc>
      </w:tr>
      <w:tr w:rsidR="00811229" w:rsidRPr="00811229" w:rsidTr="000F0C3E">
        <w:trPr>
          <w:trHeight w:val="32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1) Создание условий для совершенствования системы муниципального управления и эффективного распоряжения и управления муниципальным имуществом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поселения.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2)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</w:t>
            </w:r>
          </w:p>
        </w:tc>
      </w:tr>
      <w:tr w:rsidR="00811229" w:rsidRPr="00811229" w:rsidTr="000F0C3E">
        <w:trPr>
          <w:trHeight w:val="64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муниципальное управление и управление муниципальным имуществом;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расширение рынка труда и создание условий для обеспечения жителей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поселения услугами торговли, бытового обслуживания, транспортными услугами.</w:t>
            </w:r>
          </w:p>
        </w:tc>
      </w:tr>
      <w:tr w:rsidR="00811229" w:rsidRPr="00811229" w:rsidTr="000F0C3E">
        <w:trPr>
          <w:trHeight w:val="7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объем финансирования подпрограммы за счет средств обеспечения бюджета составляет 1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8 999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380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руб.: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2021 год – 3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 295 737,37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2022 год – 3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 297 184,37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2023 год – 3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 302 893,37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2024 год – 3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 161 188,37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2025 год – 3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 271 188,37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3 </w:t>
            </w:r>
            <w:r w:rsidR="00025D87">
              <w:rPr>
                <w:rFonts w:ascii="Times New Roman" w:hAnsi="Times New Roman"/>
                <w:sz w:val="24"/>
                <w:szCs w:val="24"/>
                <w:lang w:eastAsia="en-US"/>
              </w:rPr>
              <w:t>271 188,37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1229" w:rsidRPr="00811229" w:rsidTr="000F0C3E">
        <w:trPr>
          <w:trHeight w:val="69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>Подпрограмма позволит: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 xml:space="preserve">- усовершенствовать систему информирования населения о деятельности Администрации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</w:rPr>
              <w:t>сельского поселения;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D87">
              <w:rPr>
                <w:rFonts w:ascii="Times New Roman" w:hAnsi="Times New Roman"/>
                <w:sz w:val="24"/>
                <w:szCs w:val="24"/>
              </w:rPr>
              <w:t>- не допускать нарушений федерального законодательства и законодательства Омской области при принятии муниципальных правовых актов;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-  повысить эффективность и результативность муниципальной службы;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обеспечить эффективное социально-экономическое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развитие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обеспечить учет движимого и недвижимого имущества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и государственной регистрации прав на недвижимое муниципальное имущество;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- обеспечить сохранность и эффективное использование муниципальной собственности;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обеспечить постоянный контроль использования муниципального имущества;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увеличить объем неналоговых доходов бюджета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- создать благоприятные условия для привлечения инвестиций в муниципальный сектор экономики;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- создать дополнительные рабочие места;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 увеличить доли налоговых поступлений в бюджет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от создающихся объектов потребительского рынка;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увеличить торговые площади на территории  </w:t>
            </w:r>
            <w:r w:rsidR="00025D87"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Пришибского </w:t>
            </w: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поселения;</w:t>
            </w:r>
          </w:p>
          <w:p w:rsidR="00811229" w:rsidRPr="00025D87" w:rsidRDefault="00811229" w:rsidP="008112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D87">
              <w:rPr>
                <w:rFonts w:ascii="Times New Roman" w:hAnsi="Times New Roman"/>
                <w:sz w:val="24"/>
                <w:szCs w:val="24"/>
                <w:lang w:eastAsia="en-US"/>
              </w:rPr>
              <w:t>- оказать содействие развитию малого предпринимательства, что приведет к ценовой доступности в секторе торговли и бытового обслуживания.</w:t>
            </w:r>
          </w:p>
        </w:tc>
      </w:tr>
    </w:tbl>
    <w:p w:rsidR="00811229" w:rsidRPr="00811229" w:rsidRDefault="00811229" w:rsidP="0081122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811229" w:rsidRPr="00025D87" w:rsidRDefault="00811229" w:rsidP="00025D8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25D87">
        <w:rPr>
          <w:rFonts w:ascii="Times New Roman" w:hAnsi="Times New Roman"/>
          <w:b/>
          <w:sz w:val="24"/>
          <w:szCs w:val="24"/>
        </w:rPr>
        <w:t xml:space="preserve">Раздел 2. Сфера социально-экономического развития </w:t>
      </w:r>
      <w:r w:rsidR="002267EE">
        <w:rPr>
          <w:rFonts w:ascii="Times New Roman" w:hAnsi="Times New Roman"/>
          <w:b/>
          <w:sz w:val="24"/>
          <w:szCs w:val="24"/>
        </w:rPr>
        <w:t>Пришибского</w:t>
      </w:r>
      <w:r w:rsidRPr="00025D87">
        <w:rPr>
          <w:rFonts w:ascii="Times New Roman" w:hAnsi="Times New Roman"/>
          <w:b/>
          <w:sz w:val="24"/>
          <w:szCs w:val="24"/>
        </w:rPr>
        <w:t xml:space="preserve"> сельского поселения Азовского немецкого национального муниципального района Омской</w:t>
      </w:r>
      <w:r w:rsidR="00025D87" w:rsidRPr="00025D87">
        <w:rPr>
          <w:rFonts w:ascii="Times New Roman" w:hAnsi="Times New Roman"/>
          <w:b/>
          <w:sz w:val="24"/>
          <w:szCs w:val="24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</w:rPr>
        <w:t>области, в рамках которой предполагается</w:t>
      </w:r>
      <w:r w:rsidR="00025D87" w:rsidRPr="00025D87">
        <w:rPr>
          <w:rFonts w:ascii="Times New Roman" w:hAnsi="Times New Roman"/>
          <w:b/>
          <w:sz w:val="24"/>
          <w:szCs w:val="24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</w:rPr>
        <w:t xml:space="preserve"> </w:t>
      </w:r>
      <w:r w:rsidR="00025D87" w:rsidRPr="00025D87">
        <w:rPr>
          <w:rFonts w:ascii="Times New Roman" w:hAnsi="Times New Roman"/>
          <w:b/>
          <w:sz w:val="24"/>
          <w:szCs w:val="24"/>
        </w:rPr>
        <w:t>р</w:t>
      </w:r>
      <w:r w:rsidRPr="00025D87">
        <w:rPr>
          <w:rFonts w:ascii="Times New Roman" w:hAnsi="Times New Roman"/>
          <w:b/>
          <w:sz w:val="24"/>
          <w:szCs w:val="24"/>
        </w:rPr>
        <w:t>еализация</w:t>
      </w:r>
      <w:r w:rsidR="00025D87" w:rsidRPr="00025D87">
        <w:rPr>
          <w:rFonts w:ascii="Times New Roman" w:hAnsi="Times New Roman"/>
          <w:b/>
          <w:sz w:val="24"/>
          <w:szCs w:val="24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</w:rPr>
        <w:t>подпрограммы, основные проблемы, оценка причин их</w:t>
      </w:r>
      <w:r w:rsidR="00025D87" w:rsidRPr="00025D87">
        <w:rPr>
          <w:rFonts w:ascii="Times New Roman" w:hAnsi="Times New Roman"/>
          <w:b/>
          <w:sz w:val="24"/>
          <w:szCs w:val="24"/>
        </w:rPr>
        <w:t xml:space="preserve"> </w:t>
      </w:r>
      <w:r w:rsidRPr="00025D87">
        <w:rPr>
          <w:rFonts w:ascii="Times New Roman" w:hAnsi="Times New Roman"/>
          <w:b/>
          <w:sz w:val="24"/>
          <w:szCs w:val="24"/>
        </w:rPr>
        <w:t>возникновения и прогноз ее развития</w:t>
      </w:r>
    </w:p>
    <w:p w:rsidR="00025D87" w:rsidRPr="00025D87" w:rsidRDefault="00025D87" w:rsidP="00025D87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proofErr w:type="spellStart"/>
      <w:r w:rsidR="00025D87">
        <w:rPr>
          <w:rFonts w:ascii="Times New Roman" w:hAnsi="Times New Roman"/>
          <w:sz w:val="24"/>
          <w:szCs w:val="24"/>
        </w:rPr>
        <w:t>Пришибское</w:t>
      </w:r>
      <w:proofErr w:type="spellEnd"/>
      <w:r w:rsidRPr="00025D87">
        <w:rPr>
          <w:rFonts w:ascii="Times New Roman" w:hAnsi="Times New Roman"/>
          <w:sz w:val="24"/>
          <w:szCs w:val="24"/>
        </w:rPr>
        <w:t xml:space="preserve"> сельское поселение является территорией со сложившейся сельскохозяйственной специализацией, преимущественно растениеводческой, обладающее конкурентными преимуществами и имеющее следующие базовые точки экономики: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поддержка малого инновационного предпринимательства;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поддержка личных подсобных хозяйств;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развитие мясного животноводства;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pacing w:val="-6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расширение ассортимента продукции, товаров и услуг, предоставляемых субъектами малого и среднего предпринимательства</w:t>
      </w:r>
      <w:r w:rsidRPr="00025D87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proofErr w:type="spellStart"/>
      <w:r w:rsidR="00025D87">
        <w:rPr>
          <w:rFonts w:ascii="Times New Roman" w:hAnsi="Times New Roman"/>
          <w:sz w:val="24"/>
          <w:szCs w:val="24"/>
        </w:rPr>
        <w:t>Пришибское</w:t>
      </w:r>
      <w:proofErr w:type="spellEnd"/>
      <w:r w:rsidR="00025D87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сельское поселение имеет общую площадь </w:t>
      </w:r>
      <w:r w:rsidR="00025D87">
        <w:rPr>
          <w:rFonts w:ascii="Times New Roman" w:hAnsi="Times New Roman"/>
          <w:sz w:val="24"/>
          <w:szCs w:val="24"/>
        </w:rPr>
        <w:t>17</w:t>
      </w:r>
      <w:r w:rsidRPr="00025D87">
        <w:rPr>
          <w:rFonts w:ascii="Times New Roman" w:hAnsi="Times New Roman"/>
          <w:sz w:val="24"/>
          <w:szCs w:val="24"/>
        </w:rPr>
        <w:t>,</w:t>
      </w:r>
      <w:r w:rsidR="00025D87">
        <w:rPr>
          <w:rFonts w:ascii="Times New Roman" w:hAnsi="Times New Roman"/>
          <w:sz w:val="24"/>
          <w:szCs w:val="24"/>
        </w:rPr>
        <w:t>80</w:t>
      </w:r>
      <w:r w:rsidRPr="00025D87">
        <w:rPr>
          <w:rFonts w:ascii="Times New Roman" w:hAnsi="Times New Roman"/>
          <w:sz w:val="24"/>
          <w:szCs w:val="24"/>
        </w:rPr>
        <w:t xml:space="preserve"> тыс. га, из них в настоящее время </w:t>
      </w:r>
      <w:r w:rsidR="00025D87">
        <w:rPr>
          <w:rFonts w:ascii="Times New Roman" w:hAnsi="Times New Roman"/>
          <w:sz w:val="24"/>
          <w:szCs w:val="24"/>
        </w:rPr>
        <w:t>13,5</w:t>
      </w:r>
      <w:r w:rsidRPr="00025D87">
        <w:rPr>
          <w:rFonts w:ascii="Times New Roman" w:hAnsi="Times New Roman"/>
          <w:sz w:val="24"/>
          <w:szCs w:val="24"/>
        </w:rPr>
        <w:t xml:space="preserve"> тыс. га - обрабатываемые сельскохозяйственные угодья (пашни).</w:t>
      </w:r>
    </w:p>
    <w:p w:rsidR="00811229" w:rsidRPr="00025D87" w:rsidRDefault="00025D87" w:rsidP="008F1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11229" w:rsidRPr="00025D87">
        <w:rPr>
          <w:rFonts w:ascii="Times New Roman" w:hAnsi="Times New Roman"/>
          <w:sz w:val="24"/>
          <w:szCs w:val="24"/>
        </w:rPr>
        <w:t xml:space="preserve">В настоящее время на территории </w:t>
      </w:r>
      <w:r>
        <w:rPr>
          <w:rFonts w:ascii="Times New Roman" w:hAnsi="Times New Roman"/>
          <w:sz w:val="24"/>
          <w:szCs w:val="24"/>
        </w:rPr>
        <w:t>Пришибского</w:t>
      </w:r>
      <w:r w:rsidR="00811229" w:rsidRPr="00025D87">
        <w:rPr>
          <w:rFonts w:ascii="Times New Roman" w:hAnsi="Times New Roman"/>
          <w:sz w:val="24"/>
          <w:szCs w:val="24"/>
        </w:rPr>
        <w:t xml:space="preserve"> сельского поселения работают </w:t>
      </w:r>
      <w:r>
        <w:rPr>
          <w:rFonts w:ascii="Times New Roman" w:hAnsi="Times New Roman"/>
          <w:sz w:val="24"/>
          <w:szCs w:val="24"/>
        </w:rPr>
        <w:t>два</w:t>
      </w:r>
      <w:r w:rsidR="00811229" w:rsidRPr="00025D87">
        <w:rPr>
          <w:rFonts w:ascii="Times New Roman" w:hAnsi="Times New Roman"/>
          <w:sz w:val="24"/>
          <w:szCs w:val="24"/>
        </w:rPr>
        <w:t xml:space="preserve"> сельхозпроизводителя.</w:t>
      </w:r>
      <w:r w:rsidR="008F1601">
        <w:rPr>
          <w:rFonts w:ascii="Times New Roman" w:hAnsi="Times New Roman"/>
          <w:sz w:val="24"/>
          <w:szCs w:val="24"/>
        </w:rPr>
        <w:t xml:space="preserve"> </w:t>
      </w:r>
      <w:r w:rsidR="008F1601">
        <w:rPr>
          <w:rFonts w:ascii="Times New Roman" w:eastAsiaTheme="minorHAnsi" w:hAnsi="Times New Roman"/>
          <w:sz w:val="24"/>
          <w:szCs w:val="24"/>
          <w:lang w:eastAsia="en-US"/>
        </w:rPr>
        <w:t>СПК «</w:t>
      </w:r>
      <w:proofErr w:type="gramStart"/>
      <w:r w:rsidR="008F1601">
        <w:rPr>
          <w:rFonts w:ascii="Times New Roman" w:eastAsiaTheme="minorHAnsi" w:hAnsi="Times New Roman"/>
          <w:sz w:val="24"/>
          <w:szCs w:val="24"/>
          <w:lang w:eastAsia="en-US"/>
        </w:rPr>
        <w:t>Пришиб</w:t>
      </w:r>
      <w:proofErr w:type="gramEnd"/>
      <w:r w:rsidR="008F1601"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="008F1601" w:rsidRPr="008F1601">
        <w:rPr>
          <w:rFonts w:ascii="Times New Roman" w:eastAsiaTheme="minorHAnsi" w:hAnsi="Times New Roman"/>
          <w:sz w:val="24"/>
          <w:szCs w:val="24"/>
          <w:lang w:eastAsia="en-US"/>
        </w:rPr>
        <w:t xml:space="preserve"> - самое крупное, обрабатывает треть всех</w:t>
      </w:r>
      <w:r w:rsidR="008F160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F1601" w:rsidRPr="008F1601">
        <w:rPr>
          <w:rFonts w:ascii="Times New Roman" w:eastAsiaTheme="minorHAnsi" w:hAnsi="Times New Roman"/>
          <w:sz w:val="24"/>
          <w:szCs w:val="24"/>
          <w:lang w:eastAsia="en-US"/>
        </w:rPr>
        <w:t>пахотных сельхозугодий.</w:t>
      </w:r>
      <w:r w:rsidR="00811229" w:rsidRPr="00025D87">
        <w:rPr>
          <w:rFonts w:ascii="Times New Roman" w:hAnsi="Times New Roman"/>
          <w:sz w:val="24"/>
          <w:szCs w:val="24"/>
        </w:rPr>
        <w:t xml:space="preserve"> При обработке полей применяются новейшее агротехническое оборудование и техника.</w:t>
      </w:r>
    </w:p>
    <w:p w:rsidR="00811229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Целью политики органов местного самоуправления </w:t>
      </w:r>
      <w:r w:rsidR="00025D87">
        <w:rPr>
          <w:rFonts w:ascii="Times New Roman" w:hAnsi="Times New Roman"/>
          <w:sz w:val="24"/>
          <w:szCs w:val="24"/>
        </w:rPr>
        <w:t>Пришибского</w:t>
      </w:r>
      <w:r w:rsidR="00025D87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в агропромышленном комплексе является содействие развитию сельскохозяйственного производства, повышение уровня жизни населения в сельской местности, развитие перерабатывающей промышленности.</w:t>
      </w:r>
    </w:p>
    <w:p w:rsidR="008F1601" w:rsidRPr="008F1601" w:rsidRDefault="008F1601" w:rsidP="008F1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601">
        <w:rPr>
          <w:rFonts w:ascii="Times New Roman" w:hAnsi="Times New Roman"/>
          <w:sz w:val="24"/>
          <w:szCs w:val="24"/>
        </w:rPr>
        <w:lastRenderedPageBreak/>
        <w:t xml:space="preserve"> 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СПК «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Пришиб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Pr="008F1601">
        <w:rPr>
          <w:rFonts w:ascii="Times New Roman" w:eastAsiaTheme="minorHAnsi" w:hAnsi="Times New Roman"/>
          <w:sz w:val="24"/>
          <w:szCs w:val="24"/>
          <w:lang w:eastAsia="en-US"/>
        </w:rPr>
        <w:t xml:space="preserve"> занимается приобретением скота для увеличения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F1601">
        <w:rPr>
          <w:rFonts w:ascii="Times New Roman" w:eastAsiaTheme="minorHAnsi" w:hAnsi="Times New Roman"/>
          <w:sz w:val="24"/>
          <w:szCs w:val="24"/>
          <w:lang w:eastAsia="en-US"/>
        </w:rPr>
        <w:t>продуктивности дойного стада. Проводятся агротехнические работы по улучшению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F1601">
        <w:rPr>
          <w:rFonts w:ascii="Times New Roman" w:eastAsiaTheme="minorHAnsi" w:hAnsi="Times New Roman"/>
          <w:sz w:val="24"/>
          <w:szCs w:val="24"/>
          <w:lang w:eastAsia="en-US"/>
        </w:rPr>
        <w:t>сенокосных угодий. Совершенствуются технологии обработки сельскохозяйственных полей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F1601">
        <w:rPr>
          <w:rFonts w:ascii="Times New Roman" w:eastAsiaTheme="minorHAnsi" w:hAnsi="Times New Roman"/>
          <w:sz w:val="24"/>
          <w:szCs w:val="24"/>
          <w:lang w:eastAsia="en-US"/>
        </w:rPr>
        <w:t>гербицидами.</w:t>
      </w:r>
    </w:p>
    <w:p w:rsidR="00811229" w:rsidRPr="00025D87" w:rsidRDefault="008F1601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811229" w:rsidRPr="00025D87">
        <w:rPr>
          <w:rFonts w:ascii="Times New Roman" w:hAnsi="Times New Roman"/>
          <w:sz w:val="24"/>
          <w:szCs w:val="24"/>
        </w:rPr>
        <w:tab/>
        <w:t>Целью политики в сфере стимулирования малого бизнеса является создание благоприятных условий для развития малого предпринимательства, увеличения на его основе налоговых доходов бюджета поселения, усиление роли малого бизнеса в социально-экономическом преобразовании поселения, повышение занятости населения.</w:t>
      </w:r>
    </w:p>
    <w:p w:rsidR="008F1601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На территории поселения зарегистрировано </w:t>
      </w:r>
      <w:r w:rsidR="008F1601">
        <w:rPr>
          <w:rFonts w:ascii="Times New Roman" w:hAnsi="Times New Roman"/>
          <w:sz w:val="24"/>
          <w:szCs w:val="24"/>
        </w:rPr>
        <w:t>19</w:t>
      </w:r>
      <w:r w:rsidRPr="00025D87">
        <w:rPr>
          <w:rFonts w:ascii="Times New Roman" w:hAnsi="Times New Roman"/>
          <w:sz w:val="24"/>
          <w:szCs w:val="24"/>
        </w:rPr>
        <w:t xml:space="preserve"> юридических лица и </w:t>
      </w:r>
      <w:r w:rsidR="008F1601">
        <w:rPr>
          <w:rFonts w:ascii="Times New Roman" w:hAnsi="Times New Roman"/>
          <w:sz w:val="24"/>
          <w:szCs w:val="24"/>
        </w:rPr>
        <w:t>12</w:t>
      </w:r>
      <w:r w:rsidRPr="00025D87">
        <w:rPr>
          <w:rFonts w:ascii="Times New Roman" w:hAnsi="Times New Roman"/>
          <w:sz w:val="24"/>
          <w:szCs w:val="24"/>
        </w:rPr>
        <w:t xml:space="preserve"> субъектов малого предпринимательства. Администрация поселения проводит консультативно-разъяснительную работу при регистрации начинающих предпринимателей, по действующим федеральным, региональным, муниципальным программам по развитию и поддержки малого предпринимательства.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Одним из целевых направлений деятельности поселения является стимулирование трудовой активности населения, снижение уровня общей безработицы. Официально зарегистрированных безработных на территории поселения </w:t>
      </w:r>
      <w:r w:rsidR="008F1601">
        <w:rPr>
          <w:rFonts w:ascii="Times New Roman" w:hAnsi="Times New Roman"/>
          <w:sz w:val="24"/>
          <w:szCs w:val="24"/>
        </w:rPr>
        <w:t>32</w:t>
      </w:r>
      <w:r w:rsidRPr="00025D87">
        <w:rPr>
          <w:rFonts w:ascii="Times New Roman" w:hAnsi="Times New Roman"/>
          <w:sz w:val="24"/>
          <w:szCs w:val="24"/>
        </w:rPr>
        <w:t xml:space="preserve"> человек</w:t>
      </w:r>
      <w:r w:rsidR="008F1601">
        <w:rPr>
          <w:rFonts w:ascii="Times New Roman" w:hAnsi="Times New Roman"/>
          <w:sz w:val="24"/>
          <w:szCs w:val="24"/>
        </w:rPr>
        <w:t>а</w:t>
      </w:r>
      <w:r w:rsidRPr="00025D87">
        <w:rPr>
          <w:rFonts w:ascii="Times New Roman" w:hAnsi="Times New Roman"/>
          <w:sz w:val="24"/>
          <w:szCs w:val="24"/>
        </w:rPr>
        <w:t xml:space="preserve">. 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В рамках данного направления администрация поселения ведет целенаправленную политику для решения задач по снижению уровня безработицы путем организации и проведение общественных работ; временного трудоустройства безработных граждан испытывающих трудности в поиске работы; организация временных работ несовершеннолетних граждан;</w:t>
      </w:r>
    </w:p>
    <w:p w:rsidR="008F1601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r w:rsidR="008F1601" w:rsidRPr="00025D87">
        <w:rPr>
          <w:rFonts w:ascii="Times New Roman" w:hAnsi="Times New Roman"/>
          <w:sz w:val="24"/>
          <w:szCs w:val="24"/>
        </w:rPr>
        <w:t>Протяженность дорог составляет 14,475 км, из них дорог с твердым покрытием – 12,62 км (87%).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Во всех населённых пунктах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Pr="00025D87">
        <w:rPr>
          <w:rFonts w:ascii="Times New Roman" w:hAnsi="Times New Roman"/>
          <w:sz w:val="24"/>
          <w:szCs w:val="24"/>
        </w:rPr>
        <w:t xml:space="preserve"> сельского поселения улицы освещены. В центре внимания администрации сельского поселения – благоустройство, санитарное состояние, озеленение населённых пунктов: ежегодно проводятся весенне-осенние месячники по благоустройству.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Более быстрому социально-экономическому развитию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Pr="00025D87">
        <w:rPr>
          <w:rFonts w:ascii="Times New Roman" w:hAnsi="Times New Roman"/>
          <w:sz w:val="24"/>
          <w:szCs w:val="24"/>
        </w:rPr>
        <w:t xml:space="preserve"> сельского поселения будут способствовать: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-рост инвестиционной привлекательности территории поселения;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-развитие малого и среднего предпринимательства;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-увеличение численности экономически занятого населения;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-совершенствование системы муниципального управления.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Настоящая муниципальная программа является взаимоувязанным по финансовым ресурсам, соисполнителям, исполнителям и срокам осуществления комплексом основных мероприятий, сгруппированных по подпрограммам, направленных на эффективное решение стратегической задачи по развитию экономического потенциала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в период с 2021 по 2026 годы. 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поселения, обеспечивая тем сам положительную динамику в экономике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поселения. В рамках своих полномочий Администрация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на постоянной основе осуществляет работу по составлению проекта бюджета поселения на очередной финансовый год и плановый период, организации исполнения  бюджета поселения, установлению порядка составления бюджетной отчетности, а также контролю в сфере закупок. Составление проекта  бюджета поселения осуществляется на основе муниципальной программы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области. Муниципальная программа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обеспечивает реализацию ключевых </w:t>
      </w:r>
      <w:r w:rsidRPr="00025D87">
        <w:rPr>
          <w:rFonts w:ascii="Times New Roman" w:hAnsi="Times New Roman"/>
          <w:sz w:val="24"/>
          <w:szCs w:val="24"/>
        </w:rPr>
        <w:lastRenderedPageBreak/>
        <w:t xml:space="preserve">муниципальных функций, направленных на достижение приоритетов и целей социально-экономического развития программы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 Азовского немецкого национального муниципального района Омской области.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Также одним из направлений в системе совершенствования управления муниципальными финансами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является управление доходной базой бюджета поселения. В рамках реализации данного направления Администрацией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при планировании бюджета поселения осуществлялся расчет прогнозного объема поступлений налоговых и неналоговых доходов. Планирование налоговых и неналоговых доходов бюджета поселения производится в соответствии с прогнозами главных администраторов доходов бюджета, рассчитанными по утверждаемой ими методике прогнозирования поступлений доходов в районный бюджет.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11229" w:rsidRDefault="00811229" w:rsidP="008F160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F1601">
        <w:rPr>
          <w:rFonts w:ascii="Times New Roman" w:hAnsi="Times New Roman"/>
          <w:b/>
          <w:sz w:val="24"/>
          <w:szCs w:val="24"/>
        </w:rPr>
        <w:t>Раздел 3. Цели и задачи подпрограммы.</w:t>
      </w:r>
    </w:p>
    <w:p w:rsidR="008F1601" w:rsidRPr="008F1601" w:rsidRDefault="008F1601" w:rsidP="008F160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r w:rsidRPr="008F1601">
        <w:rPr>
          <w:rFonts w:ascii="Times New Roman" w:hAnsi="Times New Roman"/>
          <w:i/>
          <w:sz w:val="24"/>
          <w:szCs w:val="24"/>
        </w:rPr>
        <w:t>Цель</w:t>
      </w:r>
      <w:r w:rsidRPr="00025D87">
        <w:rPr>
          <w:rFonts w:ascii="Times New Roman" w:hAnsi="Times New Roman"/>
          <w:sz w:val="24"/>
          <w:szCs w:val="24"/>
        </w:rPr>
        <w:t xml:space="preserve">: Создание условий для совершенствования системы муниципального управления и эффективного распоряжения и управления муниципальным имуществом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r w:rsidRPr="008F1601">
        <w:rPr>
          <w:rFonts w:ascii="Times New Roman" w:hAnsi="Times New Roman"/>
          <w:i/>
          <w:sz w:val="24"/>
          <w:szCs w:val="24"/>
        </w:rPr>
        <w:t>Задачами</w:t>
      </w:r>
      <w:r w:rsidRPr="00025D87">
        <w:rPr>
          <w:rFonts w:ascii="Times New Roman" w:hAnsi="Times New Roman"/>
          <w:sz w:val="24"/>
          <w:szCs w:val="24"/>
        </w:rPr>
        <w:t xml:space="preserve"> подпрограммы являются: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1) Создание условий для совершенствования системы муниципального управления и эффективного распоряжения и управления муниципальным имуществом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2)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8F1601" w:rsidRDefault="00811229" w:rsidP="008F160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F1601">
        <w:rPr>
          <w:rFonts w:ascii="Times New Roman" w:hAnsi="Times New Roman"/>
          <w:b/>
          <w:sz w:val="24"/>
          <w:szCs w:val="24"/>
        </w:rPr>
        <w:t>Раздел 4. Срок реализации подпрограммы.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F1601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Срок реализации подпрограммы с 2021 по 2026 год. </w:t>
      </w:r>
    </w:p>
    <w:p w:rsidR="00811229" w:rsidRPr="00025D87" w:rsidRDefault="008F1601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11229" w:rsidRPr="00025D87">
        <w:rPr>
          <w:rFonts w:ascii="Times New Roman" w:hAnsi="Times New Roman"/>
          <w:sz w:val="24"/>
          <w:szCs w:val="24"/>
        </w:rPr>
        <w:t>Этапы реализации не предусматриваются.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8F1601" w:rsidRDefault="00811229" w:rsidP="008F160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F1601">
        <w:rPr>
          <w:rFonts w:ascii="Times New Roman" w:hAnsi="Times New Roman"/>
          <w:b/>
          <w:sz w:val="24"/>
          <w:szCs w:val="24"/>
        </w:rPr>
        <w:t>Раздел 5. Перечень мероприятий подпрограммы, система целевых индикаторов подпрограммы с методикой оценки эффективности подпрограммы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Перечень основных мероприятий подпрограммы: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1. Муниципальное управление и управление муниципальным имуществом;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2. Расширение рынка труда и создание условий для обеспечения жителей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поселения услугами торговли, бытового обслуживания, транспортными услугами.</w:t>
      </w:r>
    </w:p>
    <w:p w:rsidR="002267EE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</w:p>
    <w:p w:rsidR="00811229" w:rsidRPr="00025D87" w:rsidRDefault="002267EE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11229" w:rsidRPr="00025D87">
        <w:rPr>
          <w:rFonts w:ascii="Times New Roman" w:hAnsi="Times New Roman"/>
          <w:sz w:val="24"/>
          <w:szCs w:val="24"/>
        </w:rPr>
        <w:t>Для оценки эффективности подпрограммы используются следующие целевые индикаторы: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Муниципальное управление и управление муниципальным имуществом: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 1.Степень соответствия освещаемой информации о деятельности Администрации требованиям федерального и областного законодательства рассчитывается по формуле: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Р1</w:t>
      </w:r>
      <w:proofErr w:type="gramStart"/>
      <w:r w:rsidRPr="00025D87">
        <w:rPr>
          <w:rFonts w:ascii="Times New Roman" w:hAnsi="Times New Roman"/>
          <w:sz w:val="24"/>
          <w:szCs w:val="24"/>
        </w:rPr>
        <w:t>=А</w:t>
      </w:r>
      <w:proofErr w:type="gramEnd"/>
      <w:r w:rsidRPr="00025D87">
        <w:rPr>
          <w:rFonts w:ascii="Times New Roman" w:hAnsi="Times New Roman"/>
          <w:sz w:val="24"/>
          <w:szCs w:val="24"/>
        </w:rPr>
        <w:t>/Бх100 %,где: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lastRenderedPageBreak/>
        <w:tab/>
        <w:t xml:space="preserve">А - количество информации, размещенной на сайте в соответствии с требованиями Федерального закона "Об обеспечении доступа к информации о деятельности государственных органов и органов местного самоуправления", единиц; 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proofErr w:type="gramStart"/>
      <w:r w:rsidRPr="00025D87">
        <w:rPr>
          <w:rFonts w:ascii="Times New Roman" w:hAnsi="Times New Roman"/>
          <w:sz w:val="24"/>
          <w:szCs w:val="24"/>
        </w:rPr>
        <w:t>Б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- количество информации на сайте, подлежащей размещению в соответствии с требованиями Федерального закона "Об обеспечении доступа к информации о деятельности государственных органов и органов местного самоуправления", единиц.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2.Степень исполнения обязательств по обеспечению гарантий лицам, замещавшим должности муниципальной службы рассчитывается по формуле: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Р2</w:t>
      </w:r>
      <w:proofErr w:type="gramStart"/>
      <w:r w:rsidRPr="00025D87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/Б </w:t>
      </w:r>
      <w:proofErr w:type="spellStart"/>
      <w:r w:rsidRPr="00025D87">
        <w:rPr>
          <w:rFonts w:ascii="Times New Roman" w:hAnsi="Times New Roman"/>
          <w:sz w:val="24"/>
          <w:szCs w:val="24"/>
        </w:rPr>
        <w:t>х</w:t>
      </w:r>
      <w:proofErr w:type="spellEnd"/>
      <w:r w:rsidRPr="00025D87">
        <w:rPr>
          <w:rFonts w:ascii="Times New Roman" w:hAnsi="Times New Roman"/>
          <w:sz w:val="24"/>
          <w:szCs w:val="24"/>
        </w:rPr>
        <w:t xml:space="preserve"> 100%, где: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А – число, исполненных обязательств по обеспечению гарантий лицам, замещавшим должности муниципальной службы;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proofErr w:type="gramStart"/>
      <w:r w:rsidRPr="00025D87">
        <w:rPr>
          <w:rFonts w:ascii="Times New Roman" w:hAnsi="Times New Roman"/>
          <w:sz w:val="24"/>
          <w:szCs w:val="24"/>
        </w:rPr>
        <w:t>Б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– число, начисленных обязательств по обеспечению гарантий лицам, замещавшим должности муниципальной службы.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3. Доля сотрудников администрации, прошедших </w:t>
      </w:r>
      <w:proofErr w:type="gramStart"/>
      <w:r w:rsidRPr="00025D87">
        <w:rPr>
          <w:rFonts w:ascii="Times New Roman" w:hAnsi="Times New Roman"/>
          <w:sz w:val="24"/>
          <w:szCs w:val="24"/>
        </w:rPr>
        <w:t>обучение по программе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дополнительного образования рассчитывается по формуле: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Р3</w:t>
      </w:r>
      <w:proofErr w:type="gramStart"/>
      <w:r w:rsidRPr="00025D87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/Б </w:t>
      </w:r>
      <w:proofErr w:type="spellStart"/>
      <w:r w:rsidRPr="00025D87">
        <w:rPr>
          <w:rFonts w:ascii="Times New Roman" w:hAnsi="Times New Roman"/>
          <w:sz w:val="24"/>
          <w:szCs w:val="24"/>
        </w:rPr>
        <w:t>х</w:t>
      </w:r>
      <w:proofErr w:type="spellEnd"/>
      <w:r w:rsidRPr="00025D87">
        <w:rPr>
          <w:rFonts w:ascii="Times New Roman" w:hAnsi="Times New Roman"/>
          <w:sz w:val="24"/>
          <w:szCs w:val="24"/>
        </w:rPr>
        <w:t xml:space="preserve"> 100%, где: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025D87">
        <w:rPr>
          <w:rFonts w:ascii="Times New Roman" w:hAnsi="Times New Roman"/>
          <w:sz w:val="24"/>
          <w:szCs w:val="24"/>
        </w:rPr>
        <w:t>А-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количество сотрудников прошедших обучение;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025D87">
        <w:rPr>
          <w:rFonts w:ascii="Times New Roman" w:hAnsi="Times New Roman"/>
          <w:sz w:val="24"/>
          <w:szCs w:val="24"/>
        </w:rPr>
        <w:t>Б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– общее количество сотрудников.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Доля фактических расходов на осуществление полномочия по первичному воинскому учету на территориях, где отсутствуют военные комиссариаты, источником финансового обеспечения которых </w:t>
      </w:r>
      <w:proofErr w:type="gramStart"/>
      <w:r w:rsidRPr="00025D87">
        <w:rPr>
          <w:rFonts w:ascii="Times New Roman" w:hAnsi="Times New Roman"/>
          <w:sz w:val="24"/>
          <w:szCs w:val="24"/>
        </w:rPr>
        <w:t>являются субвенции измеряется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в процентах и рассчитывается по формуле: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>Р4</w:t>
      </w:r>
      <w:proofErr w:type="gramStart"/>
      <w:r w:rsidRPr="00025D87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/Бх100%, где: 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D87">
        <w:rPr>
          <w:rFonts w:ascii="Times New Roman" w:hAnsi="Times New Roman"/>
          <w:sz w:val="24"/>
          <w:szCs w:val="24"/>
        </w:rPr>
        <w:t>Б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– общий объем расходов бюджета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поселения, предусмотренный на осуществление полномочия по первичному воинскому учету на территориях, где отсутствуют военные комиссариаты, источником финансового обеспечения которых являются субвенции (руб.);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А – фактический объем расходов бюджета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на предусмотренный на осуществление полномочия по первичному воинскому учету на территориях, где отсутствуют военные комиссариаты, источником финансового обеспечения которых являются субвенции (руб.);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Степень соответствия муниципальных правовых актов Администрации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требованиям федерального законодательства и законодательству Омской области </w:t>
      </w:r>
      <w:proofErr w:type="gramStart"/>
      <w:r w:rsidRPr="00025D87">
        <w:rPr>
          <w:rFonts w:ascii="Times New Roman" w:hAnsi="Times New Roman"/>
          <w:sz w:val="24"/>
          <w:szCs w:val="24"/>
        </w:rPr>
        <w:t>выраженное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в количестве удовлетворенных актов прокурорского реагирования Азовского немецкого национального района.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Р4</w:t>
      </w:r>
      <w:proofErr w:type="gramStart"/>
      <w:r w:rsidRPr="00025D87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/Бх100%, где: 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А - число удовлетворенных протестов прокуратуры Азовского немецкого национального района на муниципальные правовые акты Администрации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области, единиц;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proofErr w:type="gramStart"/>
      <w:r w:rsidRPr="00025D87">
        <w:rPr>
          <w:rFonts w:ascii="Times New Roman" w:hAnsi="Times New Roman"/>
          <w:sz w:val="24"/>
          <w:szCs w:val="24"/>
        </w:rPr>
        <w:t>Б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- число принятых муниципальных правовых актов Администрацией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района, единиц.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4. Доля муниципального имущества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учитываемого в реестре муниципального имущества.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 Ожидаемый результат измеряется в процентах и рассчитывается по формуле: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 Р</w:t>
      </w:r>
      <w:proofErr w:type="gramStart"/>
      <w:r w:rsidRPr="00025D87">
        <w:rPr>
          <w:rFonts w:ascii="Times New Roman" w:hAnsi="Times New Roman"/>
          <w:sz w:val="24"/>
          <w:szCs w:val="24"/>
        </w:rPr>
        <w:t>4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= А2 / Б2 </w:t>
      </w:r>
      <w:proofErr w:type="spellStart"/>
      <w:r w:rsidRPr="00025D87">
        <w:rPr>
          <w:rFonts w:ascii="Times New Roman" w:hAnsi="Times New Roman"/>
          <w:sz w:val="24"/>
          <w:szCs w:val="24"/>
        </w:rPr>
        <w:t>x</w:t>
      </w:r>
      <w:proofErr w:type="spellEnd"/>
      <w:r w:rsidRPr="00025D87">
        <w:rPr>
          <w:rFonts w:ascii="Times New Roman" w:hAnsi="Times New Roman"/>
          <w:sz w:val="24"/>
          <w:szCs w:val="24"/>
        </w:rPr>
        <w:t xml:space="preserve"> 100, где: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lastRenderedPageBreak/>
        <w:t xml:space="preserve">             А</w:t>
      </w:r>
      <w:proofErr w:type="gramStart"/>
      <w:r w:rsidRPr="00025D87">
        <w:rPr>
          <w:rFonts w:ascii="Times New Roman" w:hAnsi="Times New Roman"/>
          <w:sz w:val="24"/>
          <w:szCs w:val="24"/>
        </w:rPr>
        <w:t>2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-фактическое количество объектов, находящихся в собственности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поселения, учтенных на балансе, в отношении которых обеспечено содержание, сохранность и целостность, единиц;</w:t>
      </w:r>
    </w:p>
    <w:p w:rsidR="00811229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 Б</w:t>
      </w:r>
      <w:proofErr w:type="gramStart"/>
      <w:r w:rsidRPr="00025D87">
        <w:rPr>
          <w:rFonts w:ascii="Times New Roman" w:hAnsi="Times New Roman"/>
          <w:sz w:val="24"/>
          <w:szCs w:val="24"/>
        </w:rPr>
        <w:t>2</w:t>
      </w:r>
      <w:proofErr w:type="gramEnd"/>
      <w:r w:rsidRPr="00025D87">
        <w:rPr>
          <w:rFonts w:ascii="Times New Roman" w:hAnsi="Times New Roman"/>
          <w:sz w:val="24"/>
          <w:szCs w:val="24"/>
        </w:rPr>
        <w:t xml:space="preserve"> -общее количество объектов, находящихся собственности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поселения, учтенных на балансе, единиц.</w:t>
      </w:r>
    </w:p>
    <w:p w:rsidR="002267EE" w:rsidRPr="00025D87" w:rsidRDefault="002267EE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</w:r>
      <w:r w:rsidRPr="00025D87">
        <w:rPr>
          <w:rFonts w:ascii="Times New Roman" w:hAnsi="Times New Roman"/>
          <w:sz w:val="24"/>
          <w:szCs w:val="24"/>
          <w:lang w:val="en-US"/>
        </w:rPr>
        <w:t>II</w:t>
      </w:r>
      <w:r w:rsidRPr="00025D87">
        <w:rPr>
          <w:rFonts w:ascii="Times New Roman" w:hAnsi="Times New Roman"/>
          <w:sz w:val="24"/>
          <w:szCs w:val="24"/>
        </w:rPr>
        <w:t xml:space="preserve">. Расширение рынка труда и создание условий для обеспечения жителей </w:t>
      </w:r>
      <w:r w:rsidR="008F1601">
        <w:rPr>
          <w:rFonts w:ascii="Times New Roman" w:hAnsi="Times New Roman"/>
          <w:sz w:val="24"/>
          <w:szCs w:val="24"/>
        </w:rPr>
        <w:t>Пришибского</w:t>
      </w:r>
      <w:r w:rsidR="008F1601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поселения услугами торговли, бытового обслуживания, транспортными услугами.</w:t>
      </w:r>
    </w:p>
    <w:p w:rsidR="00811229" w:rsidRPr="00025D87" w:rsidRDefault="002267EE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11229" w:rsidRPr="00025D87">
        <w:rPr>
          <w:rFonts w:ascii="Times New Roman" w:hAnsi="Times New Roman"/>
          <w:sz w:val="24"/>
          <w:szCs w:val="24"/>
        </w:rPr>
        <w:t xml:space="preserve">Прирост количества </w:t>
      </w:r>
      <w:proofErr w:type="gramStart"/>
      <w:r w:rsidR="00811229" w:rsidRPr="00025D87">
        <w:rPr>
          <w:rFonts w:ascii="Times New Roman" w:hAnsi="Times New Roman"/>
          <w:sz w:val="24"/>
          <w:szCs w:val="24"/>
        </w:rPr>
        <w:t xml:space="preserve">субъектов малого предпринимательства, осуществляющих деятельность на территории </w:t>
      </w:r>
      <w:r>
        <w:rPr>
          <w:rFonts w:ascii="Times New Roman" w:hAnsi="Times New Roman"/>
          <w:sz w:val="24"/>
          <w:szCs w:val="24"/>
        </w:rPr>
        <w:t>Пришибского</w:t>
      </w:r>
      <w:r w:rsidRPr="00025D87">
        <w:rPr>
          <w:rFonts w:ascii="Times New Roman" w:hAnsi="Times New Roman"/>
          <w:sz w:val="24"/>
          <w:szCs w:val="24"/>
        </w:rPr>
        <w:t xml:space="preserve"> </w:t>
      </w:r>
      <w:r w:rsidR="00811229" w:rsidRPr="00025D87">
        <w:rPr>
          <w:rFonts w:ascii="Times New Roman" w:hAnsi="Times New Roman"/>
          <w:sz w:val="24"/>
          <w:szCs w:val="24"/>
        </w:rPr>
        <w:t>сельского поселения рассчитывается</w:t>
      </w:r>
      <w:proofErr w:type="gramEnd"/>
      <w:r w:rsidR="00811229" w:rsidRPr="00025D87">
        <w:rPr>
          <w:rFonts w:ascii="Times New Roman" w:hAnsi="Times New Roman"/>
          <w:sz w:val="24"/>
          <w:szCs w:val="24"/>
        </w:rPr>
        <w:t xml:space="preserve"> в процентах.</w:t>
      </w:r>
    </w:p>
    <w:p w:rsidR="00811229" w:rsidRPr="00025D87" w:rsidRDefault="00811229" w:rsidP="00811229">
      <w:pPr>
        <w:pStyle w:val="a8"/>
        <w:jc w:val="both"/>
        <w:rPr>
          <w:rFonts w:ascii="Times New Roman" w:eastAsia="Calibri" w:hAnsi="Times New Roman"/>
          <w:i/>
          <w:sz w:val="24"/>
          <w:szCs w:val="24"/>
        </w:rPr>
      </w:pPr>
      <w:r w:rsidRPr="00025D87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025D87">
        <w:rPr>
          <w:rFonts w:ascii="Times New Roman" w:hAnsi="Times New Roman"/>
          <w:i/>
          <w:sz w:val="24"/>
          <w:szCs w:val="24"/>
        </w:rPr>
        <w:t>УКсмп</w:t>
      </w:r>
      <w:proofErr w:type="spellEnd"/>
      <w:r w:rsidRPr="00025D87">
        <w:rPr>
          <w:rFonts w:ascii="Times New Roman" w:hAnsi="Times New Roman"/>
          <w:i/>
          <w:sz w:val="24"/>
          <w:szCs w:val="24"/>
        </w:rPr>
        <w:t xml:space="preserve"> = </w:t>
      </w:r>
      <w:proofErr w:type="spellStart"/>
      <w:r w:rsidRPr="00025D87">
        <w:rPr>
          <w:rFonts w:ascii="Times New Roman" w:hAnsi="Times New Roman"/>
          <w:i/>
          <w:sz w:val="24"/>
          <w:szCs w:val="24"/>
        </w:rPr>
        <w:t>Ксмп</w:t>
      </w:r>
      <w:proofErr w:type="spellEnd"/>
      <w:r w:rsidRPr="00025D87">
        <w:rPr>
          <w:rFonts w:ascii="Times New Roman" w:hAnsi="Times New Roman"/>
          <w:i/>
          <w:sz w:val="24"/>
          <w:szCs w:val="24"/>
        </w:rPr>
        <w:t xml:space="preserve"> / </w:t>
      </w:r>
      <w:proofErr w:type="spellStart"/>
      <w:r w:rsidRPr="00025D87">
        <w:rPr>
          <w:rFonts w:ascii="Times New Roman" w:hAnsi="Times New Roman"/>
          <w:i/>
          <w:sz w:val="24"/>
          <w:szCs w:val="24"/>
        </w:rPr>
        <w:t>Ксмп</w:t>
      </w:r>
      <w:proofErr w:type="spellEnd"/>
      <w:r w:rsidRPr="00025D8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25D87">
        <w:rPr>
          <w:rFonts w:ascii="Times New Roman" w:hAnsi="Times New Roman"/>
          <w:i/>
          <w:sz w:val="24"/>
          <w:szCs w:val="24"/>
        </w:rPr>
        <w:t>x</w:t>
      </w:r>
      <w:proofErr w:type="spellEnd"/>
      <w:r w:rsidRPr="00025D87">
        <w:rPr>
          <w:rFonts w:ascii="Times New Roman" w:hAnsi="Times New Roman"/>
          <w:i/>
          <w:sz w:val="24"/>
          <w:szCs w:val="24"/>
        </w:rPr>
        <w:t xml:space="preserve"> 100,</w:t>
      </w:r>
    </w:p>
    <w:p w:rsidR="00811229" w:rsidRPr="00025D87" w:rsidRDefault="00811229" w:rsidP="00811229">
      <w:pPr>
        <w:pStyle w:val="a8"/>
        <w:jc w:val="both"/>
        <w:rPr>
          <w:rFonts w:ascii="Times New Roman" w:eastAsia="Calibri" w:hAnsi="Times New Roman"/>
          <w:i/>
          <w:sz w:val="24"/>
          <w:szCs w:val="24"/>
        </w:rPr>
      </w:pPr>
      <w:r w:rsidRPr="00025D87">
        <w:rPr>
          <w:rFonts w:ascii="Times New Roman" w:eastAsia="Calibri" w:hAnsi="Times New Roman"/>
          <w:i/>
          <w:sz w:val="24"/>
          <w:szCs w:val="24"/>
        </w:rPr>
        <w:t>где:</w:t>
      </w:r>
    </w:p>
    <w:p w:rsidR="00811229" w:rsidRPr="00025D87" w:rsidRDefault="00811229" w:rsidP="00811229">
      <w:pPr>
        <w:pStyle w:val="a8"/>
        <w:jc w:val="both"/>
        <w:rPr>
          <w:rFonts w:ascii="Times New Roman" w:eastAsia="Calibri" w:hAnsi="Times New Roman"/>
          <w:i/>
          <w:sz w:val="24"/>
          <w:szCs w:val="24"/>
        </w:rPr>
      </w:pPr>
      <w:proofErr w:type="spellStart"/>
      <w:r w:rsidRPr="00025D87">
        <w:rPr>
          <w:rFonts w:ascii="Times New Roman" w:eastAsia="Calibri" w:hAnsi="Times New Roman"/>
          <w:i/>
          <w:sz w:val="24"/>
          <w:szCs w:val="24"/>
        </w:rPr>
        <w:t>Ксмп</w:t>
      </w:r>
      <w:proofErr w:type="spellEnd"/>
      <w:r w:rsidRPr="00025D87">
        <w:rPr>
          <w:rFonts w:ascii="Times New Roman" w:eastAsia="Calibri" w:hAnsi="Times New Roman"/>
          <w:i/>
          <w:sz w:val="24"/>
          <w:szCs w:val="24"/>
        </w:rPr>
        <w:t xml:space="preserve"> - количество субъектов малого и среднего предпринимательства на конец отчетного периода, единиц;</w:t>
      </w:r>
    </w:p>
    <w:p w:rsidR="00811229" w:rsidRPr="00025D87" w:rsidRDefault="00811229" w:rsidP="00811229">
      <w:pPr>
        <w:pStyle w:val="a8"/>
        <w:jc w:val="both"/>
        <w:rPr>
          <w:rFonts w:ascii="Times New Roman" w:eastAsia="Calibri" w:hAnsi="Times New Roman"/>
          <w:i/>
          <w:sz w:val="24"/>
          <w:szCs w:val="24"/>
        </w:rPr>
      </w:pPr>
      <w:proofErr w:type="spellStart"/>
      <w:r w:rsidRPr="00025D87">
        <w:rPr>
          <w:rFonts w:ascii="Times New Roman" w:eastAsia="Calibri" w:hAnsi="Times New Roman"/>
          <w:i/>
          <w:sz w:val="24"/>
          <w:szCs w:val="24"/>
        </w:rPr>
        <w:t>Ксм</w:t>
      </w:r>
      <w:proofErr w:type="gramStart"/>
      <w:r w:rsidRPr="00025D87">
        <w:rPr>
          <w:rFonts w:ascii="Times New Roman" w:eastAsia="Calibri" w:hAnsi="Times New Roman"/>
          <w:i/>
          <w:sz w:val="24"/>
          <w:szCs w:val="24"/>
        </w:rPr>
        <w:t>п</w:t>
      </w:r>
      <w:proofErr w:type="spellEnd"/>
      <w:r w:rsidRPr="00025D87">
        <w:rPr>
          <w:rFonts w:ascii="Times New Roman" w:eastAsia="Calibri" w:hAnsi="Times New Roman"/>
          <w:i/>
          <w:sz w:val="24"/>
          <w:szCs w:val="24"/>
        </w:rPr>
        <w:t>-</w:t>
      </w:r>
      <w:proofErr w:type="gramEnd"/>
      <w:r w:rsidRPr="00025D87">
        <w:rPr>
          <w:rFonts w:ascii="Times New Roman" w:eastAsia="Calibri" w:hAnsi="Times New Roman"/>
          <w:i/>
          <w:sz w:val="24"/>
          <w:szCs w:val="24"/>
        </w:rPr>
        <w:t xml:space="preserve"> количество субъектов малого и среднего предпринимательства на конец года, единиц.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2. Целевые индикаторы, характеризующие реализацию мероприятия участие в организации и финансировании проведения оплачиваемых общественных работ: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Количество участников оплачиваемых общественных работ (человек).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 xml:space="preserve">            Значение целевого индикатора определяется как общее количество участников оплачиваемых общественных работ за отчетный период.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2267EE" w:rsidRDefault="00811229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Раздел 6. Прогноз ожидаемых результатов подпрограммы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Подпрограмма позволит: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усовершенствовать систему информирования населения о деятельности Администрации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не допускать нарушений федерального законодательства и законодательства Омской области при принятии муниципальных правовых актов.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повысить эффективности и результативности муниципальной службы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обеспечить эффективное социально-экономическое развитие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обеспечить учет движимого и недвижимого имущества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и государственной регистрации прав на недвижимое муниципальное имущество;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обеспечить сохранность и эффективное использование муниципальной собственности;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обеспечить постоянный контроль использования муниципального имущества;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увеличить объема неналоговых доходов бюджета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создать благоприятные условия для привлечения инвестиций в муниципальный сектор экономики;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создать дополнительные рабочие места;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увеличить доли налоговых поступлений в бюджет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от создающихся объектов потребительского рынка</w:t>
      </w:r>
      <w:proofErr w:type="gramStart"/>
      <w:r w:rsidRPr="00025D87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- увеличить торговые площади на территории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поселения;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>- оказать содействие развитию малого предпринимательства, что приведет к ценовой доступности в секторе торговли и бытового обслуживания.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2267EE" w:rsidRDefault="00811229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Раздел 7. 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25D87" w:rsidRDefault="00811229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Общий объем финансирования подпрограммы за счет средств обеспечения бюджета составляет </w:t>
      </w:r>
      <w:r w:rsidR="002267EE" w:rsidRPr="00025D87">
        <w:rPr>
          <w:rFonts w:ascii="Times New Roman" w:hAnsi="Times New Roman"/>
          <w:sz w:val="24"/>
          <w:szCs w:val="24"/>
          <w:lang w:eastAsia="en-US"/>
        </w:rPr>
        <w:t>1</w:t>
      </w:r>
      <w:r w:rsidR="002267EE">
        <w:rPr>
          <w:rFonts w:ascii="Times New Roman" w:hAnsi="Times New Roman"/>
          <w:sz w:val="24"/>
          <w:szCs w:val="24"/>
          <w:lang w:eastAsia="en-US"/>
        </w:rPr>
        <w:t>8 999</w:t>
      </w:r>
      <w:r w:rsidR="002267EE" w:rsidRPr="00025D87">
        <w:rPr>
          <w:rFonts w:ascii="Times New Roman" w:hAnsi="Times New Roman"/>
          <w:sz w:val="24"/>
          <w:szCs w:val="24"/>
          <w:lang w:eastAsia="en-US"/>
        </w:rPr>
        <w:t> </w:t>
      </w:r>
      <w:r w:rsidR="002267EE">
        <w:rPr>
          <w:rFonts w:ascii="Times New Roman" w:hAnsi="Times New Roman"/>
          <w:sz w:val="24"/>
          <w:szCs w:val="24"/>
          <w:lang w:eastAsia="en-US"/>
        </w:rPr>
        <w:t>380</w:t>
      </w:r>
      <w:r w:rsidR="002267EE" w:rsidRPr="00025D87">
        <w:rPr>
          <w:rFonts w:ascii="Times New Roman" w:hAnsi="Times New Roman"/>
          <w:sz w:val="24"/>
          <w:szCs w:val="24"/>
          <w:lang w:eastAsia="en-US"/>
        </w:rPr>
        <w:t>,</w:t>
      </w:r>
      <w:r w:rsidR="002267EE">
        <w:rPr>
          <w:rFonts w:ascii="Times New Roman" w:hAnsi="Times New Roman"/>
          <w:sz w:val="24"/>
          <w:szCs w:val="24"/>
          <w:lang w:eastAsia="en-US"/>
        </w:rPr>
        <w:t>22</w:t>
      </w:r>
      <w:r w:rsidR="002267EE" w:rsidRPr="00025D87">
        <w:rPr>
          <w:rFonts w:ascii="Times New Roman" w:hAnsi="Times New Roman"/>
          <w:sz w:val="24"/>
          <w:szCs w:val="24"/>
          <w:lang w:eastAsia="en-US"/>
        </w:rPr>
        <w:t xml:space="preserve"> руб.:</w:t>
      </w:r>
    </w:p>
    <w:p w:rsidR="002267EE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2021 год – 3</w:t>
      </w:r>
      <w:r>
        <w:rPr>
          <w:rFonts w:ascii="Times New Roman" w:hAnsi="Times New Roman"/>
          <w:sz w:val="24"/>
          <w:szCs w:val="24"/>
          <w:lang w:eastAsia="en-US"/>
        </w:rPr>
        <w:t> 295 737,37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2267EE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2022 год – 3</w:t>
      </w:r>
      <w:r>
        <w:rPr>
          <w:rFonts w:ascii="Times New Roman" w:hAnsi="Times New Roman"/>
          <w:sz w:val="24"/>
          <w:szCs w:val="24"/>
          <w:lang w:eastAsia="en-US"/>
        </w:rPr>
        <w:t> 297 184,37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2267EE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2023 год – 3</w:t>
      </w:r>
      <w:r>
        <w:rPr>
          <w:rFonts w:ascii="Times New Roman" w:hAnsi="Times New Roman"/>
          <w:sz w:val="24"/>
          <w:szCs w:val="24"/>
          <w:lang w:eastAsia="en-US"/>
        </w:rPr>
        <w:t> 302 893,37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2267EE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2024 год – 3</w:t>
      </w:r>
      <w:r>
        <w:rPr>
          <w:rFonts w:ascii="Times New Roman" w:hAnsi="Times New Roman"/>
          <w:sz w:val="24"/>
          <w:szCs w:val="24"/>
          <w:lang w:eastAsia="en-US"/>
        </w:rPr>
        <w:t> 161 188,37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2267EE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2025 год – 3</w:t>
      </w:r>
      <w:r>
        <w:rPr>
          <w:rFonts w:ascii="Times New Roman" w:hAnsi="Times New Roman"/>
          <w:sz w:val="24"/>
          <w:szCs w:val="24"/>
          <w:lang w:eastAsia="en-US"/>
        </w:rPr>
        <w:t> 271 188,37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811229" w:rsidRPr="00025D87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5D87">
        <w:rPr>
          <w:rFonts w:ascii="Times New Roman" w:hAnsi="Times New Roman"/>
          <w:sz w:val="24"/>
          <w:szCs w:val="24"/>
          <w:lang w:eastAsia="en-US"/>
        </w:rPr>
        <w:t>2026 год – 3 </w:t>
      </w:r>
      <w:r>
        <w:rPr>
          <w:rFonts w:ascii="Times New Roman" w:hAnsi="Times New Roman"/>
          <w:sz w:val="24"/>
          <w:szCs w:val="24"/>
          <w:lang w:eastAsia="en-US"/>
        </w:rPr>
        <w:t>271 188,37</w:t>
      </w:r>
      <w:r w:rsidRPr="00025D87">
        <w:rPr>
          <w:rFonts w:ascii="Times New Roman" w:hAnsi="Times New Roman"/>
          <w:sz w:val="24"/>
          <w:szCs w:val="24"/>
          <w:lang w:eastAsia="en-US"/>
        </w:rPr>
        <w:t xml:space="preserve">  руб.</w:t>
      </w:r>
      <w:r w:rsidR="00811229" w:rsidRPr="00025D87">
        <w:rPr>
          <w:rFonts w:ascii="Times New Roman" w:hAnsi="Times New Roman"/>
          <w:sz w:val="24"/>
          <w:szCs w:val="24"/>
        </w:rPr>
        <w:tab/>
      </w:r>
    </w:p>
    <w:p w:rsidR="00811229" w:rsidRPr="00025D87" w:rsidRDefault="002267EE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11229" w:rsidRPr="00025D87">
        <w:rPr>
          <w:rFonts w:ascii="Times New Roman" w:hAnsi="Times New Roman"/>
          <w:sz w:val="24"/>
          <w:szCs w:val="24"/>
        </w:rPr>
        <w:t>Источником финансирования подпрограммы являются налоговые и неналоговые доходы бюджета поселения, поступления нецелевого и целевого характера из бюджетов других уровней.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11229" w:rsidRPr="002267EE" w:rsidRDefault="00811229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Раздел 8. Описание системы управления реализацией подпрограммы</w:t>
      </w:r>
    </w:p>
    <w:p w:rsidR="00811229" w:rsidRPr="002267EE" w:rsidRDefault="00811229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Администрация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Pr="00025D87">
        <w:rPr>
          <w:rFonts w:ascii="Times New Roman" w:hAnsi="Times New Roman"/>
          <w:sz w:val="24"/>
          <w:szCs w:val="24"/>
        </w:rPr>
        <w:t xml:space="preserve"> сельского поселения Азовского немецкого национального муниципального района Омской области ответственна за реализацию подпрограммы, основных её мероприятий, а также за достижение ожидаемых результатов и целевых индикаторов.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Организацию проведения работы по формированию отчетности о ходе реализации подпрограммы и оценки ее эффективности осуществляет Администрация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области.</w:t>
      </w:r>
    </w:p>
    <w:p w:rsidR="00811229" w:rsidRPr="00025D87" w:rsidRDefault="00811229" w:rsidP="0081122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25D87">
        <w:rPr>
          <w:rFonts w:ascii="Times New Roman" w:hAnsi="Times New Roman"/>
          <w:sz w:val="24"/>
          <w:szCs w:val="24"/>
        </w:rPr>
        <w:tab/>
        <w:t xml:space="preserve">По итогам отчетного года Администрация </w:t>
      </w:r>
      <w:r w:rsidR="002267EE">
        <w:rPr>
          <w:rFonts w:ascii="Times New Roman" w:hAnsi="Times New Roman"/>
          <w:sz w:val="24"/>
          <w:szCs w:val="24"/>
        </w:rPr>
        <w:t>Пришибского</w:t>
      </w:r>
      <w:r w:rsidR="002267EE" w:rsidRPr="00025D87">
        <w:rPr>
          <w:rFonts w:ascii="Times New Roman" w:hAnsi="Times New Roman"/>
          <w:sz w:val="24"/>
          <w:szCs w:val="24"/>
        </w:rPr>
        <w:t xml:space="preserve"> </w:t>
      </w:r>
      <w:r w:rsidRPr="00025D87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данные о реализации подпрограммы за отчетный финансовый год и в целом за истекший период ее реализации.</w:t>
      </w:r>
    </w:p>
    <w:p w:rsidR="00811229" w:rsidRPr="00025D87" w:rsidRDefault="00811229" w:rsidP="00811229">
      <w:pPr>
        <w:suppressAutoHyphens/>
        <w:ind w:left="-142" w:firstLine="142"/>
        <w:rPr>
          <w:b/>
          <w:sz w:val="24"/>
          <w:szCs w:val="24"/>
          <w:lang w:eastAsia="en-US"/>
        </w:rPr>
      </w:pPr>
    </w:p>
    <w:p w:rsidR="00811229" w:rsidRPr="00025D87" w:rsidRDefault="00811229" w:rsidP="00811229">
      <w:pPr>
        <w:suppressAutoHyphens/>
        <w:ind w:left="-142" w:firstLine="142"/>
        <w:rPr>
          <w:b/>
          <w:sz w:val="24"/>
          <w:szCs w:val="24"/>
          <w:lang w:eastAsia="en-US"/>
        </w:rPr>
      </w:pPr>
    </w:p>
    <w:p w:rsidR="00811229" w:rsidRDefault="00811229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7548F" w:rsidRDefault="0007548F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2267EE" w:rsidRPr="002267EE" w:rsidRDefault="002267EE" w:rsidP="002267E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267EE">
        <w:rPr>
          <w:rFonts w:ascii="Times New Roman" w:hAnsi="Times New Roman"/>
          <w:b/>
          <w:sz w:val="24"/>
          <w:szCs w:val="24"/>
          <w:lang w:eastAsia="en-US"/>
        </w:rPr>
        <w:lastRenderedPageBreak/>
        <w:t>Подпрограмма</w:t>
      </w:r>
    </w:p>
    <w:p w:rsidR="002267EE" w:rsidRPr="002267EE" w:rsidRDefault="002267EE" w:rsidP="002267E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267EE">
        <w:rPr>
          <w:rFonts w:ascii="Times New Roman" w:hAnsi="Times New Roman"/>
          <w:b/>
          <w:sz w:val="24"/>
          <w:szCs w:val="24"/>
          <w:lang w:eastAsia="en-US"/>
        </w:rPr>
        <w:t xml:space="preserve">«Создание благоприятных условий для жизнедеятельности населения на территории </w:t>
      </w:r>
      <w:r>
        <w:rPr>
          <w:rFonts w:ascii="Times New Roman" w:hAnsi="Times New Roman"/>
          <w:b/>
          <w:sz w:val="24"/>
          <w:szCs w:val="24"/>
        </w:rPr>
        <w:t>Пришибского</w:t>
      </w:r>
      <w:r w:rsidRPr="002267E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2267EE">
        <w:rPr>
          <w:rFonts w:ascii="Times New Roman" w:hAnsi="Times New Roman"/>
          <w:b/>
          <w:sz w:val="24"/>
          <w:szCs w:val="24"/>
          <w:lang w:eastAsia="en-US"/>
        </w:rPr>
        <w:t xml:space="preserve">Азовского немецкого национального муниципального района Омской области» муниципальной программы </w:t>
      </w:r>
      <w:r>
        <w:rPr>
          <w:rFonts w:ascii="Times New Roman" w:hAnsi="Times New Roman"/>
          <w:b/>
          <w:sz w:val="24"/>
          <w:szCs w:val="24"/>
        </w:rPr>
        <w:t>Пришибского</w:t>
      </w:r>
      <w:r w:rsidRPr="002267E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2267EE">
        <w:rPr>
          <w:rFonts w:ascii="Times New Roman" w:hAnsi="Times New Roman"/>
          <w:b/>
          <w:sz w:val="24"/>
          <w:szCs w:val="24"/>
          <w:lang w:eastAsia="en-US"/>
        </w:rPr>
        <w:t xml:space="preserve">Азовского немецкого национального муниципального района Омской области «Устойчивое развитие территории </w:t>
      </w:r>
      <w:r>
        <w:rPr>
          <w:rFonts w:ascii="Times New Roman" w:hAnsi="Times New Roman"/>
          <w:b/>
          <w:sz w:val="24"/>
          <w:szCs w:val="24"/>
        </w:rPr>
        <w:t>Пришибского</w:t>
      </w:r>
      <w:r w:rsidRPr="002267E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2267EE">
        <w:rPr>
          <w:rFonts w:ascii="Times New Roman" w:hAnsi="Times New Roman"/>
          <w:b/>
          <w:sz w:val="24"/>
          <w:szCs w:val="24"/>
          <w:lang w:eastAsia="en-US"/>
        </w:rPr>
        <w:t>Азовского немецкого национального муниципального района Омской области»</w:t>
      </w:r>
    </w:p>
    <w:p w:rsidR="002267EE" w:rsidRPr="002267EE" w:rsidRDefault="002267EE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2267EE" w:rsidRPr="002267EE" w:rsidRDefault="002267EE" w:rsidP="002267E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Раздел 1. Паспорт подпрограммы муниципальной программы</w:t>
      </w:r>
    </w:p>
    <w:p w:rsidR="002267EE" w:rsidRPr="002267EE" w:rsidRDefault="002267EE" w:rsidP="002267E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Пришибского</w:t>
      </w:r>
      <w:r w:rsidRPr="002267EE">
        <w:rPr>
          <w:rFonts w:ascii="Times New Roman" w:hAnsi="Times New Roman"/>
          <w:b/>
          <w:sz w:val="24"/>
          <w:szCs w:val="24"/>
        </w:rPr>
        <w:t xml:space="preserve"> сельского поселения Азовского немецкого национального муниципального района Омской области «Устойчивое развитие территории </w:t>
      </w:r>
      <w:r>
        <w:rPr>
          <w:rFonts w:ascii="Times New Roman" w:hAnsi="Times New Roman"/>
          <w:b/>
          <w:sz w:val="24"/>
          <w:szCs w:val="24"/>
        </w:rPr>
        <w:t>Пришибского</w:t>
      </w:r>
      <w:r w:rsidRPr="002267EE">
        <w:rPr>
          <w:rFonts w:ascii="Times New Roman" w:hAnsi="Times New Roman"/>
          <w:b/>
          <w:sz w:val="24"/>
          <w:szCs w:val="24"/>
        </w:rPr>
        <w:t xml:space="preserve"> сельского поселения Азовского немецкого национального муниципального района Омской области» (далее муниципальная программа)</w:t>
      </w:r>
    </w:p>
    <w:tbl>
      <w:tblPr>
        <w:tblW w:w="98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00"/>
      </w:tblGrid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муниципального района Омской области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«Устойчивое развитие территории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 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Азовского немецкого национального муниципального района (далее – подпрограмма)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«Создание благоприятных условий для жизнедеятельности населения на территории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Азовского немецкого национального муниципального района Омской области»</w:t>
            </w:r>
          </w:p>
        </w:tc>
      </w:tr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Администрация 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Администрация 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немецкого национального муниципального района Омской области, являющегося исполнителем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2267EE" w:rsidRPr="002267E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 xml:space="preserve">2021-2026 годы. Выделение отдельных этапов реализации не предполагается. </w:t>
            </w:r>
          </w:p>
        </w:tc>
      </w:tr>
      <w:tr w:rsidR="002267EE" w:rsidRPr="002267EE" w:rsidTr="000F0C3E">
        <w:trPr>
          <w:trHeight w:val="4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Создание благоприятных социально-бытовых условий проживания населения на территории 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 xml:space="preserve">сельского поселения Азовского немецкого национального муниципального района Омской области, развитие социально-культурной сферы, благоустройство территории сельского поселения. </w:t>
            </w:r>
          </w:p>
        </w:tc>
      </w:tr>
      <w:tr w:rsidR="002267EE" w:rsidRPr="002267EE" w:rsidTr="000F0C3E">
        <w:trPr>
          <w:trHeight w:val="32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1) Организация экономически эффективной системы благоустройства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</w:t>
            </w:r>
            <w:r w:rsidR="000F0C3E" w:rsidRPr="002267EE">
              <w:rPr>
                <w:rFonts w:ascii="Times New Roman" w:hAnsi="Times New Roman"/>
                <w:sz w:val="24"/>
                <w:szCs w:val="24"/>
              </w:rPr>
              <w:t>Пришибско</w:t>
            </w:r>
            <w:r w:rsidR="000F0C3E">
              <w:rPr>
                <w:rFonts w:ascii="Times New Roman" w:hAnsi="Times New Roman"/>
                <w:sz w:val="24"/>
                <w:szCs w:val="24"/>
              </w:rPr>
              <w:t>го</w:t>
            </w:r>
            <w:r w:rsidR="000F0C3E"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поселения.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2) Обеспечение безопасности жизнедеятельности населения.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3)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      </w:r>
          </w:p>
        </w:tc>
      </w:tr>
      <w:tr w:rsidR="002267EE" w:rsidRPr="002267EE" w:rsidTr="000F0C3E">
        <w:trPr>
          <w:trHeight w:val="64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- благоустройство территории и развитие инфраструктуры;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- обеспечение безопасности жизнедеятельности населения;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- обеспечение первичных мер пожарной безопасности в границах населенных пунктов поселения;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- энергосбережение и повышение энергетической эффективности.</w:t>
            </w:r>
          </w:p>
        </w:tc>
      </w:tr>
      <w:tr w:rsidR="002267EE" w:rsidRPr="002267EE" w:rsidTr="000F0C3E">
        <w:trPr>
          <w:trHeight w:val="7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подпрограммы за счет средств обеспечения бюджета составляет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3 559 094,54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руб.: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2021 год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632 349,09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632 349,09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– </w:t>
            </w:r>
            <w:r w:rsidR="000F0C3E">
              <w:rPr>
                <w:rFonts w:ascii="Times New Roman" w:hAnsi="Times New Roman"/>
                <w:sz w:val="24"/>
                <w:szCs w:val="24"/>
                <w:lang w:eastAsia="en-US"/>
              </w:rPr>
              <w:t>532 349,09</w:t>
            </w:r>
            <w:r w:rsidR="000F0C3E"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2024 год –</w:t>
            </w:r>
            <w:r w:rsid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587 349,09</w:t>
            </w:r>
            <w:r w:rsidR="000F0C3E"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2025 год – </w:t>
            </w:r>
            <w:r w:rsidR="000F0C3E">
              <w:rPr>
                <w:rFonts w:ascii="Times New Roman" w:hAnsi="Times New Roman"/>
                <w:sz w:val="24"/>
                <w:szCs w:val="24"/>
                <w:lang w:eastAsia="en-US"/>
              </w:rPr>
              <w:t>587 349,09</w:t>
            </w:r>
            <w:r w:rsidR="000F0C3E"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</w:t>
            </w:r>
            <w:r w:rsidR="000F0C3E">
              <w:rPr>
                <w:rFonts w:ascii="Times New Roman" w:hAnsi="Times New Roman"/>
                <w:sz w:val="24"/>
                <w:szCs w:val="24"/>
                <w:lang w:eastAsia="en-US"/>
              </w:rPr>
              <w:t>587 349,09</w:t>
            </w:r>
            <w:r w:rsidR="000F0C3E"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  <w:tr w:rsidR="002267EE" w:rsidRPr="002267EE" w:rsidTr="000F0C3E">
        <w:trPr>
          <w:trHeight w:val="69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67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Подпрограмма позволит: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 xml:space="preserve">- создать комфортные условия для проживания населения в </w:t>
            </w:r>
            <w:r w:rsidR="000F0C3E" w:rsidRPr="002267EE">
              <w:rPr>
                <w:rFonts w:ascii="Times New Roman" w:hAnsi="Times New Roman"/>
                <w:sz w:val="24"/>
                <w:szCs w:val="24"/>
              </w:rPr>
              <w:t>Пришибско</w:t>
            </w:r>
            <w:r w:rsidR="000F0C3E">
              <w:rPr>
                <w:rFonts w:ascii="Times New Roman" w:hAnsi="Times New Roman"/>
                <w:sz w:val="24"/>
                <w:szCs w:val="24"/>
              </w:rPr>
              <w:t>м</w:t>
            </w:r>
            <w:r w:rsidR="000F0C3E"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сельском поселении;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 xml:space="preserve">- улучшить экологическую обстановку и санитарно-гигиенические условия жизни в </w:t>
            </w:r>
            <w:r w:rsidR="000F0C3E" w:rsidRPr="002267EE">
              <w:rPr>
                <w:rFonts w:ascii="Times New Roman" w:hAnsi="Times New Roman"/>
                <w:sz w:val="24"/>
                <w:szCs w:val="24"/>
              </w:rPr>
              <w:t>Пришибско</w:t>
            </w:r>
            <w:r w:rsidR="000F0C3E">
              <w:rPr>
                <w:rFonts w:ascii="Times New Roman" w:hAnsi="Times New Roman"/>
                <w:sz w:val="24"/>
                <w:szCs w:val="24"/>
              </w:rPr>
              <w:t>м</w:t>
            </w:r>
            <w:r w:rsidR="000F0C3E" w:rsidRPr="002267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67EE">
              <w:rPr>
                <w:rFonts w:ascii="Times New Roman" w:hAnsi="Times New Roman"/>
                <w:sz w:val="24"/>
                <w:szCs w:val="24"/>
              </w:rPr>
              <w:t>сельском поселении;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 xml:space="preserve">- содержать с надлежащим качеством объекты благоустройства; 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довести уровень освещенности территории сельского поселения до 100%; 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- снизить количество пожаров и возникновения чрезвычайных ситуаций природного и техногенного характера;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- улучшить санитарное состояние мест захоронения;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7EE">
              <w:rPr>
                <w:rFonts w:ascii="Times New Roman" w:hAnsi="Times New Roman"/>
                <w:sz w:val="24"/>
                <w:szCs w:val="24"/>
              </w:rPr>
              <w:t>- снизить объемы потребления энергетических ресурсов.</w:t>
            </w:r>
          </w:p>
          <w:p w:rsidR="002267EE" w:rsidRPr="002267EE" w:rsidRDefault="002267EE" w:rsidP="002267E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 xml:space="preserve">Раздел 2. Сфера социально-экономического развития </w:t>
      </w:r>
      <w:r w:rsidR="000F0C3E" w:rsidRPr="000F0C3E">
        <w:rPr>
          <w:rFonts w:ascii="Times New Roman" w:hAnsi="Times New Roman"/>
          <w:b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0F0C3E">
        <w:rPr>
          <w:rFonts w:ascii="Times New Roman" w:hAnsi="Times New Roman"/>
          <w:b/>
          <w:sz w:val="24"/>
          <w:szCs w:val="24"/>
        </w:rPr>
        <w:t xml:space="preserve">сельского поселения Азовского немецкого национального муниципального района </w:t>
      </w:r>
      <w:proofErr w:type="gramStart"/>
      <w:r w:rsidRPr="000F0C3E">
        <w:rPr>
          <w:rFonts w:ascii="Times New Roman" w:hAnsi="Times New Roman"/>
          <w:b/>
          <w:sz w:val="24"/>
          <w:szCs w:val="24"/>
        </w:rPr>
        <w:t>Омской</w:t>
      </w:r>
      <w:proofErr w:type="gramEnd"/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области, в рамках которой предполагается реализация</w:t>
      </w: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подпрограммы, основные проблемы, оценка причин их</w:t>
      </w: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возникновения и прогноз ее развития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proofErr w:type="gramStart"/>
      <w:r w:rsidRPr="002267EE">
        <w:rPr>
          <w:rFonts w:ascii="Times New Roman" w:hAnsi="Times New Roman"/>
          <w:sz w:val="24"/>
          <w:szCs w:val="24"/>
        </w:rPr>
        <w:t xml:space="preserve">Одним из приоритетов подпрограммы «Создание благоприятных условий для жизнедеятельности населения на территории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обеспечение безопасности населения и ликвидация последствий чрезвычайных ситуаций, снижение удельных показателей энергопотребления.</w:t>
      </w:r>
      <w:proofErr w:type="gramEnd"/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В настоящее время существует ряд проблем: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- площадь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составляет </w:t>
      </w:r>
      <w:r w:rsidR="000F0C3E">
        <w:rPr>
          <w:rFonts w:ascii="Times New Roman" w:hAnsi="Times New Roman"/>
          <w:sz w:val="24"/>
          <w:szCs w:val="24"/>
        </w:rPr>
        <w:t xml:space="preserve">17,8 </w:t>
      </w:r>
      <w:r w:rsidRPr="002267EE">
        <w:rPr>
          <w:rFonts w:ascii="Times New Roman" w:hAnsi="Times New Roman"/>
          <w:sz w:val="24"/>
          <w:szCs w:val="24"/>
        </w:rPr>
        <w:t xml:space="preserve">тыс.га. Сельское поселение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включает в себя </w:t>
      </w:r>
      <w:r w:rsidR="000F0C3E">
        <w:rPr>
          <w:rFonts w:ascii="Times New Roman" w:hAnsi="Times New Roman"/>
          <w:sz w:val="24"/>
          <w:szCs w:val="24"/>
        </w:rPr>
        <w:t>четыре</w:t>
      </w:r>
      <w:r w:rsidRPr="002267EE">
        <w:rPr>
          <w:rFonts w:ascii="Times New Roman" w:hAnsi="Times New Roman"/>
          <w:sz w:val="24"/>
          <w:szCs w:val="24"/>
        </w:rPr>
        <w:t xml:space="preserve"> населенных пункта, которые расположены далеко друг от друга, что значительно усложняет работу по содержанию и благоустройству территории, а также освещению улиц, проездов, внутриквартальных дорог, пешеходных дорожек территории;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- санитарно-эпидемиологическая обстановка не позволяет прекращать работу по сбору и вывозу твердых бытовых отходов, крупногабаритного мусора, уборке улиц, отлову бездомных животных.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Кладбища являются социально значимыми объектами похоронного назначения. На территории кладбищ требуется обустройство подъездных путей, замена изгороди, обустройство малыми формами (скамейки, урны, туалеты и т.п.), обрезание и выпиливание деревьев и кустарников, регулярный покос травы с проходов, дорожек.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           Активизация и дальнейшее совершенствование мероприятий, направленных на благоустройство, улучшение санитарного состояния и выполнение мероприятий, способствующих улучшению жизнедеятельности населения населенных пунктов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 xml:space="preserve">сельского поселения, является одной из стратегически важных задач социальной политики. 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         </w:t>
      </w:r>
      <w:proofErr w:type="gramStart"/>
      <w:r w:rsidRPr="002267EE">
        <w:rPr>
          <w:rFonts w:ascii="Times New Roman" w:hAnsi="Times New Roman"/>
          <w:sz w:val="24"/>
          <w:szCs w:val="24"/>
        </w:rPr>
        <w:t xml:space="preserve">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государственной власти и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массового пребывания, а также разработки системы </w:t>
      </w:r>
      <w:r w:rsidRPr="002267EE">
        <w:rPr>
          <w:rFonts w:ascii="Times New Roman" w:hAnsi="Times New Roman"/>
          <w:sz w:val="24"/>
          <w:szCs w:val="24"/>
        </w:rPr>
        <w:lastRenderedPageBreak/>
        <w:t>принятия превентивных</w:t>
      </w:r>
      <w:proofErr w:type="gramEnd"/>
      <w:r w:rsidRPr="002267EE">
        <w:rPr>
          <w:rFonts w:ascii="Times New Roman" w:hAnsi="Times New Roman"/>
          <w:sz w:val="24"/>
          <w:szCs w:val="24"/>
        </w:rPr>
        <w:t xml:space="preserve"> мер по снижению рисков и смягчению последствий чрезвычайных ситуаций природного и техногенного характера и террористических актов.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Энергосбережение является актуальным и необходимым условием нормального функционирования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поселения,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электрической, тепловой энергии позволяет добиться существенной экономии,  как энергетических, так и финансовых  ресурсов.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3. Цели и задачи подпрограммы муниципальной программы.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r w:rsidRPr="000F0C3E">
        <w:rPr>
          <w:rFonts w:ascii="Times New Roman" w:hAnsi="Times New Roman"/>
          <w:i/>
          <w:sz w:val="24"/>
          <w:szCs w:val="24"/>
        </w:rPr>
        <w:t>Цель</w:t>
      </w:r>
      <w:r w:rsidRPr="002267EE">
        <w:rPr>
          <w:rFonts w:ascii="Times New Roman" w:hAnsi="Times New Roman"/>
          <w:sz w:val="24"/>
          <w:szCs w:val="24"/>
        </w:rPr>
        <w:t xml:space="preserve">: Создание благоприятных социально-бытовых условий проживания населения на территории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области, развитие социально-культурной сферы, благоустройство территории сельского поселения.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r w:rsidRPr="000F0C3E">
        <w:rPr>
          <w:rFonts w:ascii="Times New Roman" w:hAnsi="Times New Roman"/>
          <w:i/>
          <w:sz w:val="24"/>
          <w:szCs w:val="24"/>
        </w:rPr>
        <w:t>Задачами</w:t>
      </w:r>
      <w:r w:rsidRPr="002267EE">
        <w:rPr>
          <w:rFonts w:ascii="Times New Roman" w:hAnsi="Times New Roman"/>
          <w:sz w:val="24"/>
          <w:szCs w:val="24"/>
        </w:rPr>
        <w:t xml:space="preserve"> подпрограммы являются: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1) 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Организация экономически эффективной системы благоустройства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  <w:lang w:eastAsia="en-US"/>
        </w:rPr>
        <w:t>сельского поселения</w:t>
      </w:r>
      <w:r w:rsidRPr="002267EE">
        <w:rPr>
          <w:rFonts w:ascii="Times New Roman" w:hAnsi="Times New Roman"/>
          <w:sz w:val="24"/>
          <w:szCs w:val="24"/>
        </w:rPr>
        <w:t>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2) </w:t>
      </w:r>
      <w:r w:rsidRPr="002267EE">
        <w:rPr>
          <w:rFonts w:ascii="Times New Roman" w:hAnsi="Times New Roman"/>
          <w:sz w:val="24"/>
          <w:szCs w:val="24"/>
          <w:lang w:eastAsia="en-US"/>
        </w:rPr>
        <w:t>Обеспечение безопасности жизнедеятельности населения.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3) </w:t>
      </w:r>
      <w:r w:rsidRPr="002267EE">
        <w:rPr>
          <w:rFonts w:ascii="Times New Roman" w:hAnsi="Times New Roman"/>
          <w:sz w:val="24"/>
          <w:szCs w:val="24"/>
          <w:lang w:eastAsia="en-US"/>
        </w:rPr>
        <w:t>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4. Срок реализации подпрограммы муниципальной программы.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Срок реализации подпрограммы с 2021 по 2026 год. </w:t>
      </w:r>
    </w:p>
    <w:p w:rsidR="002267EE" w:rsidRPr="002267EE" w:rsidRDefault="000F0C3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267EE" w:rsidRPr="002267EE">
        <w:rPr>
          <w:rFonts w:ascii="Times New Roman" w:hAnsi="Times New Roman"/>
          <w:sz w:val="24"/>
          <w:szCs w:val="24"/>
        </w:rPr>
        <w:t>Этапы реализации не предусматриваются.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5. Перечень мероприятий подпрограммы, система целевых индикаторов подпрограммы с методикой оценки эффективности подпрограммы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Перечень основных мероприятий подпрограммы: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- </w:t>
      </w:r>
      <w:r w:rsidRPr="002267EE">
        <w:rPr>
          <w:rFonts w:ascii="Times New Roman" w:hAnsi="Times New Roman"/>
          <w:sz w:val="24"/>
          <w:szCs w:val="24"/>
          <w:lang w:eastAsia="en-US"/>
        </w:rPr>
        <w:t>благоустройство территории и развитие инфраструктуры;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- </w:t>
      </w:r>
      <w:r w:rsidRPr="002267EE">
        <w:rPr>
          <w:rFonts w:ascii="Times New Roman" w:hAnsi="Times New Roman"/>
          <w:sz w:val="24"/>
          <w:szCs w:val="24"/>
          <w:lang w:eastAsia="en-US"/>
        </w:rPr>
        <w:t>обеспечение безопасности жизнедеятельности населения;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- </w:t>
      </w:r>
      <w:r w:rsidRPr="002267EE">
        <w:rPr>
          <w:rFonts w:ascii="Times New Roman" w:hAnsi="Times New Roman"/>
          <w:sz w:val="24"/>
          <w:szCs w:val="24"/>
          <w:lang w:eastAsia="en-US"/>
        </w:rPr>
        <w:t>обеспечение первичных мер пожарной безопасности в границах населенных пунктов поселения;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- </w:t>
      </w:r>
      <w:r w:rsidRPr="002267EE">
        <w:rPr>
          <w:rFonts w:ascii="Times New Roman" w:hAnsi="Times New Roman"/>
          <w:sz w:val="24"/>
          <w:szCs w:val="24"/>
          <w:lang w:eastAsia="en-US"/>
        </w:rPr>
        <w:t>энергосбережение и повышение энергетической эффективности.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Для оценки эффективности подпрограммы используются следующие целевые индикаторы: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proofErr w:type="gramStart"/>
      <w:r w:rsidRPr="002267EE">
        <w:rPr>
          <w:rFonts w:ascii="Times New Roman" w:hAnsi="Times New Roman"/>
          <w:sz w:val="24"/>
          <w:szCs w:val="24"/>
          <w:lang w:val="en-US"/>
        </w:rPr>
        <w:t>I</w:t>
      </w:r>
      <w:r w:rsidRPr="002267EE">
        <w:rPr>
          <w:rFonts w:ascii="Times New Roman" w:hAnsi="Times New Roman"/>
          <w:sz w:val="24"/>
          <w:szCs w:val="24"/>
        </w:rPr>
        <w:t>. Благоустройство территории и развитие инфраструктуры.</w:t>
      </w:r>
      <w:proofErr w:type="gramEnd"/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1.Доля освещенных частей дорог, улиц, проездов в населенных пунктах</w:t>
      </w:r>
      <w:proofErr w:type="gramStart"/>
      <w:r w:rsidRPr="002267EE">
        <w:rPr>
          <w:rFonts w:ascii="Times New Roman" w:hAnsi="Times New Roman"/>
          <w:sz w:val="24"/>
          <w:szCs w:val="24"/>
        </w:rPr>
        <w:t>, %;</w:t>
      </w:r>
      <w:proofErr w:type="gramEnd"/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2. Уровень благоустроенности </w:t>
      </w:r>
      <w:r w:rsidR="000F0C3E" w:rsidRPr="002267EE">
        <w:rPr>
          <w:rFonts w:ascii="Times New Roman" w:hAnsi="Times New Roman"/>
          <w:sz w:val="24"/>
          <w:szCs w:val="24"/>
        </w:rPr>
        <w:t>Пришибского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3. Уровень экологической обстановки для проживания жителей поселения;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4. Количество проведенных мероприятий в год.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По данному показателю представлено количество кладбищ (штук), благоустроенных в отчетном периоде;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lastRenderedPageBreak/>
        <w:tab/>
        <w:t>4. Количество единиц разработанных и принятых документов территориального планирования и количество изменений в данные документы рассчитывается по формуле: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Р10</w:t>
      </w:r>
      <w:proofErr w:type="gramStart"/>
      <w:r w:rsidRPr="002267EE">
        <w:rPr>
          <w:rFonts w:ascii="Times New Roman" w:hAnsi="Times New Roman"/>
          <w:sz w:val="24"/>
          <w:szCs w:val="24"/>
        </w:rPr>
        <w:t>=А</w:t>
      </w:r>
      <w:proofErr w:type="gramEnd"/>
      <w:r w:rsidRPr="002267EE">
        <w:rPr>
          <w:rFonts w:ascii="Times New Roman" w:hAnsi="Times New Roman"/>
          <w:sz w:val="24"/>
          <w:szCs w:val="24"/>
        </w:rPr>
        <w:t>, где: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А - количество принятых документов территориального планирования и внесенных в них изменений;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5. Количество проведенных конкурсов на лучшее подворье (усадьбу).  По данному показателю представлено число мероприятий, организованных в рамках смотра-конкурса на лучшее подворье.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r w:rsidRPr="002267EE">
        <w:rPr>
          <w:rFonts w:ascii="Times New Roman" w:hAnsi="Times New Roman"/>
          <w:sz w:val="24"/>
          <w:szCs w:val="24"/>
          <w:lang w:val="en-US"/>
        </w:rPr>
        <w:t>II</w:t>
      </w:r>
      <w:r w:rsidRPr="002267EE">
        <w:rPr>
          <w:rFonts w:ascii="Times New Roman" w:hAnsi="Times New Roman"/>
          <w:sz w:val="24"/>
          <w:szCs w:val="24"/>
        </w:rPr>
        <w:t>. Обеспечение безопасности жизнедеятельности населения.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1.Снижение количества гибели людей пострадавших в результате чрезвычайных ситуаций (процент по отношению к показателям предыдущего года).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2. Количество мероприятий с участием представителей общественных организаций по обеспечению общественного порядка. По данному показателю представлено число мероприятий по охране общественного порядка, проведенных в отчетный период.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  </w:t>
      </w:r>
      <w:r w:rsidRPr="002267EE">
        <w:rPr>
          <w:rFonts w:ascii="Times New Roman" w:hAnsi="Times New Roman"/>
          <w:sz w:val="24"/>
          <w:szCs w:val="24"/>
          <w:lang w:val="en-US"/>
        </w:rPr>
        <w:t>III</w:t>
      </w:r>
      <w:r w:rsidRPr="002267EE">
        <w:rPr>
          <w:rFonts w:ascii="Times New Roman" w:hAnsi="Times New Roman"/>
          <w:sz w:val="24"/>
          <w:szCs w:val="24"/>
        </w:rPr>
        <w:t xml:space="preserve">. </w:t>
      </w:r>
      <w:r w:rsidRPr="002267EE">
        <w:rPr>
          <w:rFonts w:ascii="Times New Roman" w:hAnsi="Times New Roman"/>
          <w:sz w:val="24"/>
          <w:szCs w:val="24"/>
          <w:lang w:eastAsia="en-US"/>
        </w:rPr>
        <w:t>Обеспечение первичных мер пожарной безопасности в границах населенных пунктов поселения.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              1. </w:t>
      </w:r>
      <w:r w:rsidRPr="002267EE">
        <w:rPr>
          <w:rFonts w:ascii="Times New Roman" w:hAnsi="Times New Roman"/>
          <w:sz w:val="24"/>
          <w:szCs w:val="24"/>
        </w:rPr>
        <w:t xml:space="preserve">Сокращение потерь от пожаров, снижение гибели и травматизма людей на пожарах; материально-техническое укрепление средствами противопожарной защиты муниципальных учреждений </w:t>
      </w:r>
      <w:proofErr w:type="gramStart"/>
      <w:r w:rsidRPr="002267EE">
        <w:rPr>
          <w:rFonts w:ascii="Times New Roman" w:hAnsi="Times New Roman"/>
          <w:sz w:val="24"/>
          <w:szCs w:val="24"/>
        </w:rPr>
        <w:t>для</w:t>
      </w:r>
      <w:proofErr w:type="gramEnd"/>
      <w:r w:rsidRPr="002267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67EE">
        <w:rPr>
          <w:rFonts w:ascii="Times New Roman" w:hAnsi="Times New Roman"/>
          <w:sz w:val="24"/>
          <w:szCs w:val="24"/>
        </w:rPr>
        <w:t>получение</w:t>
      </w:r>
      <w:proofErr w:type="gramEnd"/>
      <w:r w:rsidRPr="002267EE">
        <w:rPr>
          <w:rFonts w:ascii="Times New Roman" w:hAnsi="Times New Roman"/>
          <w:sz w:val="24"/>
          <w:szCs w:val="24"/>
        </w:rPr>
        <w:t xml:space="preserve"> положительного заключения надзорных органов.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Эффективность Программы рассчитывается по формуле: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  <w:lang w:val="en-US"/>
        </w:rPr>
      </w:pPr>
      <w:r w:rsidRPr="002267EE">
        <w:rPr>
          <w:rFonts w:ascii="Times New Roman" w:hAnsi="Times New Roman"/>
          <w:sz w:val="24"/>
          <w:szCs w:val="24"/>
        </w:rPr>
        <w:tab/>
        <w:t>Э</w:t>
      </w:r>
      <w:r w:rsidRPr="002267EE">
        <w:rPr>
          <w:rFonts w:ascii="Times New Roman" w:hAnsi="Times New Roman"/>
          <w:sz w:val="24"/>
          <w:szCs w:val="24"/>
          <w:lang w:val="en-US"/>
        </w:rPr>
        <w:t xml:space="preserve"> = [1 - 1 /</w:t>
      </w:r>
      <w:proofErr w:type="spellStart"/>
      <w:proofErr w:type="gramStart"/>
      <w:r w:rsidRPr="002267E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2267EE">
        <w:rPr>
          <w:rFonts w:ascii="Times New Roman" w:hAnsi="Times New Roman"/>
          <w:sz w:val="24"/>
          <w:szCs w:val="24"/>
          <w:lang w:val="en-US"/>
        </w:rPr>
        <w:t xml:space="preserve"> SUM (</w:t>
      </w:r>
      <w:r w:rsidRPr="002267EE">
        <w:rPr>
          <w:rFonts w:ascii="Times New Roman" w:hAnsi="Times New Roman"/>
          <w:sz w:val="24"/>
          <w:szCs w:val="24"/>
        </w:rPr>
        <w:t>Т</w:t>
      </w:r>
      <w:r w:rsidRPr="002267E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7E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267EE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2267EE">
        <w:rPr>
          <w:rFonts w:ascii="Times New Roman" w:hAnsi="Times New Roman"/>
          <w:sz w:val="24"/>
          <w:szCs w:val="24"/>
        </w:rPr>
        <w:t>Т</w:t>
      </w:r>
      <w:r w:rsidRPr="002267EE">
        <w:rPr>
          <w:rFonts w:ascii="Times New Roman" w:hAnsi="Times New Roman"/>
          <w:sz w:val="24"/>
          <w:szCs w:val="24"/>
          <w:lang w:val="en-US"/>
        </w:rPr>
        <w:t xml:space="preserve">) / </w:t>
      </w:r>
      <w:r w:rsidRPr="002267EE">
        <w:rPr>
          <w:rFonts w:ascii="Times New Roman" w:hAnsi="Times New Roman"/>
          <w:sz w:val="24"/>
          <w:szCs w:val="24"/>
        </w:rPr>
        <w:t>Т</w:t>
      </w:r>
      <w:r w:rsidRPr="002267E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7E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267EE">
        <w:rPr>
          <w:rFonts w:ascii="Times New Roman" w:hAnsi="Times New Roman"/>
          <w:sz w:val="24"/>
          <w:szCs w:val="24"/>
          <w:lang w:val="en-US"/>
        </w:rPr>
        <w:t xml:space="preserve">)] </w:t>
      </w:r>
      <w:proofErr w:type="spellStart"/>
      <w:r w:rsidRPr="002267EE">
        <w:rPr>
          <w:rFonts w:ascii="Times New Roman" w:hAnsi="Times New Roman"/>
          <w:sz w:val="24"/>
          <w:szCs w:val="24"/>
        </w:rPr>
        <w:t>х</w:t>
      </w:r>
      <w:proofErr w:type="spellEnd"/>
      <w:r w:rsidRPr="002267EE">
        <w:rPr>
          <w:rFonts w:ascii="Times New Roman" w:hAnsi="Times New Roman"/>
          <w:sz w:val="24"/>
          <w:szCs w:val="24"/>
          <w:lang w:val="en-US"/>
        </w:rPr>
        <w:t xml:space="preserve"> 100%, 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  <w:lang w:val="en-US"/>
        </w:rPr>
        <w:tab/>
      </w:r>
      <w:r w:rsidRPr="002267EE">
        <w:rPr>
          <w:rFonts w:ascii="Times New Roman" w:hAnsi="Times New Roman"/>
          <w:sz w:val="24"/>
          <w:szCs w:val="24"/>
        </w:rPr>
        <w:t>где: Э - эффективность подпрограммы;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Т </w:t>
      </w:r>
      <w:proofErr w:type="spellStart"/>
      <w:r w:rsidRPr="002267EE">
        <w:rPr>
          <w:rFonts w:ascii="Times New Roman" w:hAnsi="Times New Roman"/>
          <w:sz w:val="24"/>
          <w:szCs w:val="24"/>
        </w:rPr>
        <w:t>i</w:t>
      </w:r>
      <w:proofErr w:type="spellEnd"/>
      <w:r w:rsidRPr="002267EE">
        <w:rPr>
          <w:rFonts w:ascii="Times New Roman" w:hAnsi="Times New Roman"/>
          <w:sz w:val="24"/>
          <w:szCs w:val="24"/>
        </w:rPr>
        <w:t xml:space="preserve"> - значение </w:t>
      </w:r>
      <w:proofErr w:type="spellStart"/>
      <w:r w:rsidRPr="002267EE">
        <w:rPr>
          <w:rFonts w:ascii="Times New Roman" w:hAnsi="Times New Roman"/>
          <w:sz w:val="24"/>
          <w:szCs w:val="24"/>
        </w:rPr>
        <w:t>i-ro</w:t>
      </w:r>
      <w:proofErr w:type="spellEnd"/>
      <w:r w:rsidRPr="002267EE">
        <w:rPr>
          <w:rFonts w:ascii="Times New Roman" w:hAnsi="Times New Roman"/>
          <w:sz w:val="24"/>
          <w:szCs w:val="24"/>
        </w:rPr>
        <w:t xml:space="preserve"> целевого индикатора, утвержденное подпрограммой;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Т - фактическое значение </w:t>
      </w:r>
      <w:proofErr w:type="spellStart"/>
      <w:r w:rsidRPr="002267EE">
        <w:rPr>
          <w:rFonts w:ascii="Times New Roman" w:hAnsi="Times New Roman"/>
          <w:sz w:val="24"/>
          <w:szCs w:val="24"/>
        </w:rPr>
        <w:t>i-ro</w:t>
      </w:r>
      <w:proofErr w:type="spellEnd"/>
      <w:r w:rsidRPr="002267EE">
        <w:rPr>
          <w:rFonts w:ascii="Times New Roman" w:hAnsi="Times New Roman"/>
          <w:sz w:val="24"/>
          <w:szCs w:val="24"/>
        </w:rPr>
        <w:t xml:space="preserve"> целевого индикатора; 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2267E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2267EE">
        <w:rPr>
          <w:rFonts w:ascii="Times New Roman" w:hAnsi="Times New Roman"/>
          <w:sz w:val="24"/>
          <w:szCs w:val="24"/>
        </w:rPr>
        <w:t xml:space="preserve"> - количество целевых индикаторов.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</w:t>
      </w:r>
      <w:r w:rsidRPr="002267EE">
        <w:rPr>
          <w:rFonts w:ascii="Times New Roman" w:hAnsi="Times New Roman"/>
          <w:sz w:val="24"/>
          <w:szCs w:val="24"/>
          <w:lang w:val="en-US"/>
        </w:rPr>
        <w:t>IV</w:t>
      </w:r>
      <w:r w:rsidRPr="002267EE">
        <w:rPr>
          <w:rFonts w:ascii="Times New Roman" w:hAnsi="Times New Roman"/>
          <w:sz w:val="24"/>
          <w:szCs w:val="24"/>
        </w:rPr>
        <w:t>. Э</w:t>
      </w:r>
      <w:r w:rsidRPr="002267EE">
        <w:rPr>
          <w:rFonts w:ascii="Times New Roman" w:hAnsi="Times New Roman"/>
          <w:sz w:val="24"/>
          <w:szCs w:val="24"/>
          <w:lang w:eastAsia="en-US"/>
        </w:rPr>
        <w:t>нергосбережение и повышение энергетической эффективности.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1. Снижение объема потребления энергетических ресурсов.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Е = </w:t>
      </w:r>
      <w:proofErr w:type="spellStart"/>
      <w:r w:rsidRPr="002267EE">
        <w:rPr>
          <w:rFonts w:ascii="Times New Roman" w:hAnsi="Times New Roman"/>
          <w:sz w:val="24"/>
          <w:szCs w:val="24"/>
        </w:rPr>
        <w:t>Иф</w:t>
      </w:r>
      <w:proofErr w:type="spellEnd"/>
      <w:proofErr w:type="gramStart"/>
      <w:r w:rsidRPr="002267EE">
        <w:rPr>
          <w:rFonts w:ascii="Times New Roman" w:hAnsi="Times New Roman"/>
          <w:sz w:val="24"/>
          <w:szCs w:val="24"/>
        </w:rPr>
        <w:t xml:space="preserve"> / И</w:t>
      </w:r>
      <w:proofErr w:type="gramEnd"/>
      <w:r w:rsidRPr="002267EE">
        <w:rPr>
          <w:rFonts w:ascii="Times New Roman" w:hAnsi="Times New Roman"/>
          <w:sz w:val="24"/>
          <w:szCs w:val="24"/>
        </w:rPr>
        <w:t>н* 100%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где: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Е – эффективность реализации Программы (в процентах)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67EE">
        <w:rPr>
          <w:rFonts w:ascii="Times New Roman" w:hAnsi="Times New Roman"/>
          <w:sz w:val="24"/>
          <w:szCs w:val="24"/>
        </w:rPr>
        <w:t>Иф</w:t>
      </w:r>
      <w:proofErr w:type="spellEnd"/>
      <w:r w:rsidRPr="002267EE">
        <w:rPr>
          <w:rFonts w:ascii="Times New Roman" w:hAnsi="Times New Roman"/>
          <w:sz w:val="24"/>
          <w:szCs w:val="24"/>
        </w:rPr>
        <w:t xml:space="preserve"> -  фактический индикатор, достигнутый в ходе реализации Программы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Ин – нормативный индикатор, утвержденный Программой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Критерии оценки эффективности реализации Программы: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Программа реализуется эффективно (за отчетный год, за весь период реализации), если ее эффективность составляет 80 % и более.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Программа нуждается в корректировке и доработке, если эффективность реализации Программы составляет 60-80 %.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Программа считается неэффективной, если мероприятия Программы выполнены с эффективностью менее 60%.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6. Прогноз ожидаемых результатов подпрограммы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>Подпрограмма позволит: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lastRenderedPageBreak/>
        <w:tab/>
        <w:t xml:space="preserve">- создать комфортные условия для проживания населения в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м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сельском поселении;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- улучшить экологическую обстановку и санитарно-гигиенические условия жизни в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м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сельском поселении;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- содержать с надлежащим качеством объекты благоустройства;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- довести уровень освещенности территории сельского поселения до 100%;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- улучшить санитарное состояние мест захоронения;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- снизить объемы потребления энергетических ресурсов.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 xml:space="preserve">            - снизить количество пожаров и возникновения чрезвычайных ситуаций природного и техногенного.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7. Объем и источники финансирования подпрограммы</w:t>
      </w: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в целом и по годам ее реализации, а также обоснование потребности в необходимых финансовых ресурсах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2267EE" w:rsidRDefault="002267E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Общий объем финансирования подпрограммы за счет средств обеспечения бюджета составляет </w:t>
      </w:r>
      <w:r w:rsidR="000F0C3E">
        <w:rPr>
          <w:rFonts w:ascii="Times New Roman" w:hAnsi="Times New Roman"/>
          <w:sz w:val="24"/>
          <w:szCs w:val="24"/>
          <w:lang w:eastAsia="en-US"/>
        </w:rPr>
        <w:t>3 559 094,54</w:t>
      </w:r>
      <w:r w:rsidR="000F0C3E" w:rsidRPr="002267EE">
        <w:rPr>
          <w:rFonts w:ascii="Times New Roman" w:hAnsi="Times New Roman"/>
          <w:sz w:val="24"/>
          <w:szCs w:val="24"/>
          <w:lang w:eastAsia="en-US"/>
        </w:rPr>
        <w:t xml:space="preserve"> руб.:</w:t>
      </w:r>
    </w:p>
    <w:p w:rsidR="000F0C3E" w:rsidRPr="002267E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2021 год – </w:t>
      </w:r>
      <w:r>
        <w:rPr>
          <w:rFonts w:ascii="Times New Roman" w:hAnsi="Times New Roman"/>
          <w:sz w:val="24"/>
          <w:szCs w:val="24"/>
          <w:lang w:eastAsia="en-US"/>
        </w:rPr>
        <w:t>632 349,09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0F0C3E" w:rsidRPr="002267E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2022 год – </w:t>
      </w:r>
      <w:r>
        <w:rPr>
          <w:rFonts w:ascii="Times New Roman" w:hAnsi="Times New Roman"/>
          <w:sz w:val="24"/>
          <w:szCs w:val="24"/>
          <w:lang w:eastAsia="en-US"/>
        </w:rPr>
        <w:t>632 349,09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0F0C3E" w:rsidRPr="002267E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2023 год – </w:t>
      </w:r>
      <w:r>
        <w:rPr>
          <w:rFonts w:ascii="Times New Roman" w:hAnsi="Times New Roman"/>
          <w:sz w:val="24"/>
          <w:szCs w:val="24"/>
          <w:lang w:eastAsia="en-US"/>
        </w:rPr>
        <w:t>532 349,09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0F0C3E" w:rsidRPr="002267E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>2024 год –</w:t>
      </w:r>
      <w:r>
        <w:rPr>
          <w:rFonts w:ascii="Times New Roman" w:hAnsi="Times New Roman"/>
          <w:sz w:val="24"/>
          <w:szCs w:val="24"/>
          <w:lang w:eastAsia="en-US"/>
        </w:rPr>
        <w:t xml:space="preserve"> 587 349,09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0F0C3E" w:rsidRPr="002267E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2025 год – </w:t>
      </w:r>
      <w:r>
        <w:rPr>
          <w:rFonts w:ascii="Times New Roman" w:hAnsi="Times New Roman"/>
          <w:sz w:val="24"/>
          <w:szCs w:val="24"/>
          <w:lang w:eastAsia="en-US"/>
        </w:rPr>
        <w:t>587 349,09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67EE">
        <w:rPr>
          <w:rFonts w:ascii="Times New Roman" w:hAnsi="Times New Roman"/>
          <w:sz w:val="24"/>
          <w:szCs w:val="24"/>
          <w:lang w:eastAsia="en-US"/>
        </w:rPr>
        <w:t xml:space="preserve">2026 год – </w:t>
      </w:r>
      <w:r>
        <w:rPr>
          <w:rFonts w:ascii="Times New Roman" w:hAnsi="Times New Roman"/>
          <w:sz w:val="24"/>
          <w:szCs w:val="24"/>
          <w:lang w:eastAsia="en-US"/>
        </w:rPr>
        <w:t>587 349,09</w:t>
      </w:r>
      <w:r w:rsidRPr="002267EE">
        <w:rPr>
          <w:rFonts w:ascii="Times New Roman" w:hAnsi="Times New Roman"/>
          <w:sz w:val="24"/>
          <w:szCs w:val="24"/>
          <w:lang w:eastAsia="en-US"/>
        </w:rPr>
        <w:t xml:space="preserve"> руб.</w:t>
      </w:r>
    </w:p>
    <w:p w:rsidR="002267EE" w:rsidRPr="002267EE" w:rsidRDefault="002267E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>Источником финансирования подпрограммы являются налоговые и неналоговые доходы бюджета поселения, поступления нецелевого и целевого характера из бюджетов других уровней.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0F0C3E" w:rsidRDefault="002267E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8. Описание системы управления реализацией подпрограммы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Администрация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ответственна за реализацию подпрограммы, основных её мероприятий, а также за достижение ожидаемых результатов и целевых индикаторов.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Организацию проведения работы по формированию отчетности о ходе реализации подпрограммы и оценки ее эффективности осуществляет Администрация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области.</w:t>
      </w:r>
    </w:p>
    <w:p w:rsidR="002267EE" w:rsidRPr="002267EE" w:rsidRDefault="002267EE" w:rsidP="002267E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sz w:val="24"/>
          <w:szCs w:val="24"/>
        </w:rPr>
        <w:tab/>
        <w:t xml:space="preserve">По итогам отчетного года Администрация </w:t>
      </w:r>
      <w:r w:rsidR="000F0C3E" w:rsidRPr="002267EE">
        <w:rPr>
          <w:rFonts w:ascii="Times New Roman" w:hAnsi="Times New Roman"/>
          <w:sz w:val="24"/>
          <w:szCs w:val="24"/>
        </w:rPr>
        <w:t>Пришибско</w:t>
      </w:r>
      <w:r w:rsidR="000F0C3E">
        <w:rPr>
          <w:rFonts w:ascii="Times New Roman" w:hAnsi="Times New Roman"/>
          <w:sz w:val="24"/>
          <w:szCs w:val="24"/>
        </w:rPr>
        <w:t>го</w:t>
      </w:r>
      <w:r w:rsidR="000F0C3E" w:rsidRPr="002267EE">
        <w:rPr>
          <w:rFonts w:ascii="Times New Roman" w:hAnsi="Times New Roman"/>
          <w:b/>
          <w:sz w:val="24"/>
          <w:szCs w:val="24"/>
        </w:rPr>
        <w:t xml:space="preserve"> </w:t>
      </w:r>
      <w:r w:rsidRPr="002267E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данные о реализации подпрограммы за отчетный финансовый год и в целом за истекший период ее реализации.</w:t>
      </w:r>
    </w:p>
    <w:p w:rsidR="002267EE" w:rsidRDefault="002267E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F0C3E" w:rsidRDefault="000F0C3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F0C3E" w:rsidRDefault="000F0C3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F0C3E" w:rsidRDefault="000F0C3E" w:rsidP="007A2428">
      <w:pPr>
        <w:suppressAutoHyphens/>
        <w:jc w:val="center"/>
        <w:rPr>
          <w:b/>
          <w:sz w:val="24"/>
          <w:szCs w:val="24"/>
          <w:lang w:eastAsia="en-US"/>
        </w:rPr>
      </w:pPr>
    </w:p>
    <w:p w:rsidR="000F0C3E" w:rsidRPr="000F0C3E" w:rsidRDefault="000F0C3E" w:rsidP="000F0C3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F0C3E">
        <w:rPr>
          <w:rFonts w:ascii="Times New Roman" w:hAnsi="Times New Roman"/>
          <w:b/>
          <w:sz w:val="24"/>
          <w:szCs w:val="24"/>
          <w:lang w:eastAsia="en-US"/>
        </w:rPr>
        <w:lastRenderedPageBreak/>
        <w:t>Подпрограмма</w:t>
      </w:r>
    </w:p>
    <w:p w:rsidR="000F0C3E" w:rsidRPr="000F0C3E" w:rsidRDefault="000F0C3E" w:rsidP="000F0C3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F0C3E">
        <w:rPr>
          <w:rFonts w:ascii="Times New Roman" w:hAnsi="Times New Roman"/>
          <w:b/>
          <w:sz w:val="24"/>
          <w:szCs w:val="24"/>
          <w:lang w:eastAsia="en-US"/>
        </w:rPr>
        <w:t xml:space="preserve">«Модернизация и развитие автомобильных дорог в </w:t>
      </w:r>
      <w:r w:rsidR="00345E37">
        <w:rPr>
          <w:rFonts w:ascii="Times New Roman" w:hAnsi="Times New Roman"/>
          <w:b/>
          <w:sz w:val="24"/>
          <w:szCs w:val="24"/>
        </w:rPr>
        <w:t>Пришибском</w:t>
      </w:r>
      <w:r w:rsidRPr="000F0C3E">
        <w:rPr>
          <w:rFonts w:ascii="Times New Roman" w:hAnsi="Times New Roman"/>
          <w:b/>
          <w:sz w:val="24"/>
          <w:szCs w:val="24"/>
          <w:lang w:eastAsia="en-US"/>
        </w:rPr>
        <w:t xml:space="preserve"> сельском поселении Азовского немецкого национального муниципального района Омской области» муниципальной программы </w:t>
      </w:r>
      <w:r w:rsidR="00345E37">
        <w:rPr>
          <w:rFonts w:ascii="Times New Roman" w:hAnsi="Times New Roman"/>
          <w:b/>
          <w:sz w:val="24"/>
          <w:szCs w:val="24"/>
        </w:rPr>
        <w:t>Пришибского</w:t>
      </w:r>
      <w:r w:rsidRPr="000F0C3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0F0C3E">
        <w:rPr>
          <w:rFonts w:ascii="Times New Roman" w:hAnsi="Times New Roman"/>
          <w:b/>
          <w:sz w:val="24"/>
          <w:szCs w:val="24"/>
          <w:lang w:eastAsia="en-US"/>
        </w:rPr>
        <w:t xml:space="preserve">Азовского немецкого национального муниципального района Омской области «Устойчивое развитие территории </w:t>
      </w:r>
      <w:r w:rsidR="00345E37">
        <w:rPr>
          <w:rFonts w:ascii="Times New Roman" w:hAnsi="Times New Roman"/>
          <w:b/>
          <w:sz w:val="24"/>
          <w:szCs w:val="24"/>
        </w:rPr>
        <w:t>Пришибского</w:t>
      </w:r>
      <w:r w:rsidR="00345E37" w:rsidRPr="000F0C3E">
        <w:rPr>
          <w:rFonts w:ascii="Times New Roman" w:hAnsi="Times New Roman"/>
          <w:b/>
          <w:sz w:val="24"/>
          <w:szCs w:val="24"/>
        </w:rPr>
        <w:t xml:space="preserve"> </w:t>
      </w:r>
      <w:r w:rsidRPr="000F0C3E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Pr="000F0C3E">
        <w:rPr>
          <w:rFonts w:ascii="Times New Roman" w:hAnsi="Times New Roman"/>
          <w:b/>
          <w:sz w:val="24"/>
          <w:szCs w:val="24"/>
          <w:lang w:eastAsia="en-US"/>
        </w:rPr>
        <w:t>Азовского немецкого национального муниципального района Омской области»</w:t>
      </w:r>
    </w:p>
    <w:p w:rsidR="000F0C3E" w:rsidRPr="000F0C3E" w:rsidRDefault="000F0C3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F0C3E" w:rsidRPr="000F0C3E" w:rsidRDefault="000F0C3E" w:rsidP="000F0C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0C3E">
        <w:rPr>
          <w:rFonts w:ascii="Times New Roman" w:hAnsi="Times New Roman"/>
          <w:b/>
          <w:sz w:val="24"/>
          <w:szCs w:val="24"/>
        </w:rPr>
        <w:t>Раздел 1. Паспорт подпрограммы муниципальной программы</w:t>
      </w:r>
    </w:p>
    <w:p w:rsidR="000F0C3E" w:rsidRPr="000F0C3E" w:rsidRDefault="00345E37" w:rsidP="000F0C3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Пришибского</w:t>
      </w:r>
      <w:r w:rsidRPr="000F0C3E">
        <w:rPr>
          <w:rFonts w:ascii="Times New Roman" w:hAnsi="Times New Roman"/>
          <w:b/>
          <w:sz w:val="24"/>
          <w:szCs w:val="24"/>
        </w:rPr>
        <w:t xml:space="preserve"> </w:t>
      </w:r>
      <w:r w:rsidR="000F0C3E" w:rsidRPr="000F0C3E">
        <w:rPr>
          <w:rFonts w:ascii="Times New Roman" w:hAnsi="Times New Roman"/>
          <w:b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 «Устойчивое развитие территории </w:t>
      </w:r>
      <w:r w:rsidR="00B513B1">
        <w:rPr>
          <w:rFonts w:ascii="Times New Roman" w:hAnsi="Times New Roman"/>
          <w:b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b/>
          <w:sz w:val="24"/>
          <w:szCs w:val="24"/>
        </w:rPr>
        <w:t xml:space="preserve"> </w:t>
      </w:r>
      <w:r w:rsidR="000F0C3E" w:rsidRPr="000F0C3E">
        <w:rPr>
          <w:rFonts w:ascii="Times New Roman" w:hAnsi="Times New Roman"/>
          <w:b/>
          <w:sz w:val="24"/>
          <w:szCs w:val="24"/>
        </w:rPr>
        <w:t>сельского поселения Азовского немецкого национального муниципального района Омской области» (далее муниципальная программа)</w:t>
      </w:r>
    </w:p>
    <w:tbl>
      <w:tblPr>
        <w:tblW w:w="98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00"/>
      </w:tblGrid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C3E" w:rsidRPr="000F0C3E" w:rsidRDefault="000F0C3E" w:rsidP="00345E3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муниципального района Омской области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«Устойчивое развитие территории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Азовского немецкого национального муниципального района (далее – подпрограмма)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«Модернизация и развитие автомобильных дорог в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сельском поселении Азовского немецкого национального муниципального района Омской области» </w:t>
            </w:r>
          </w:p>
        </w:tc>
      </w:tr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="00B513B1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B513B1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немецкого национального муниципального района Омской области, являющегося исполнителем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0F0C3E" w:rsidRPr="000F0C3E" w:rsidTr="000F0C3E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>2021-2026 годы. Выделение отдельных этапов реализации не предполагается.</w:t>
            </w:r>
          </w:p>
        </w:tc>
      </w:tr>
      <w:tr w:rsidR="000F0C3E" w:rsidRPr="000F0C3E" w:rsidTr="000F0C3E">
        <w:trPr>
          <w:trHeight w:val="4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 xml:space="preserve">Улучшение качества дорожной сети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области, поддержание в надлежащем состоянии автомобильных дорог местного значения.</w:t>
            </w:r>
          </w:p>
        </w:tc>
      </w:tr>
      <w:tr w:rsidR="000F0C3E" w:rsidRPr="000F0C3E" w:rsidTr="000F0C3E">
        <w:trPr>
          <w:trHeight w:val="32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автомобильных дорог местного значения в границах населенных пунктов поселения: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осуществление комплекса мероприятий, направленных на надлежащее состояние дорог местного значения в границах населенных пунктов поселения; 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обеспечение безопасности дорожного движения на территории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поселения;</w:t>
            </w:r>
          </w:p>
        </w:tc>
      </w:tr>
      <w:tr w:rsidR="000F0C3E" w:rsidRPr="000F0C3E" w:rsidTr="000F0C3E">
        <w:trPr>
          <w:trHeight w:val="64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</w:t>
            </w:r>
          </w:p>
        </w:tc>
      </w:tr>
      <w:tr w:rsidR="000F0C3E" w:rsidRPr="000F0C3E" w:rsidTr="000F0C3E">
        <w:trPr>
          <w:trHeight w:val="7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подпрограммы за счет средств обеспечения бюджета составляет </w:t>
            </w:r>
            <w:r w:rsidR="00345E37">
              <w:rPr>
                <w:rFonts w:ascii="Times New Roman" w:hAnsi="Times New Roman"/>
                <w:sz w:val="24"/>
                <w:szCs w:val="24"/>
                <w:lang w:eastAsia="en-US"/>
              </w:rPr>
              <w:t>2 062 597,38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руб.: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2021 год – </w:t>
            </w:r>
            <w:r w:rsidR="00345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670 639,50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2022 год – </w:t>
            </w:r>
            <w:r w:rsidR="00345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695 978,94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– </w:t>
            </w:r>
            <w:r w:rsidR="00345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695 978,94 </w:t>
            </w:r>
            <w:r w:rsidR="00345E37"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2024 год – 0,00 руб.;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2025 год – 0,00 руб.;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>2025 год – 0,00 руб.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F0C3E" w:rsidRPr="000F0C3E" w:rsidTr="000F0C3E">
        <w:trPr>
          <w:trHeight w:val="69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C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>Подпрограмма позволит: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 xml:space="preserve">- провести капитальный ремонт </w:t>
            </w:r>
            <w:proofErr w:type="spellStart"/>
            <w:r w:rsidRPr="000F0C3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0F0C3E">
              <w:rPr>
                <w:rFonts w:ascii="Times New Roman" w:hAnsi="Times New Roman"/>
                <w:sz w:val="24"/>
                <w:szCs w:val="24"/>
              </w:rPr>
              <w:t xml:space="preserve"> дорог общего пользования в границах населенных пунктов </w:t>
            </w:r>
            <w:r w:rsidR="00345E37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45E37" w:rsidRPr="000F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C3E">
              <w:rPr>
                <w:rFonts w:ascii="Times New Roman" w:hAnsi="Times New Roman"/>
                <w:sz w:val="24"/>
                <w:szCs w:val="24"/>
              </w:rPr>
              <w:t xml:space="preserve">сельского поселения Азовского немецкого национального муниципального района  Омской области; 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 xml:space="preserve">- повысить доли дорог с асфальтовым покрытием; </w:t>
            </w:r>
          </w:p>
          <w:p w:rsidR="000F0C3E" w:rsidRPr="000F0C3E" w:rsidRDefault="000F0C3E" w:rsidP="000F0C3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C3E">
              <w:rPr>
                <w:rFonts w:ascii="Times New Roman" w:hAnsi="Times New Roman"/>
                <w:sz w:val="24"/>
                <w:szCs w:val="24"/>
              </w:rPr>
              <w:t>- повысить безопасность дорожного движения.</w:t>
            </w:r>
          </w:p>
        </w:tc>
      </w:tr>
    </w:tbl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345E37" w:rsidRDefault="000F0C3E" w:rsidP="00345E37">
      <w:pPr>
        <w:pStyle w:val="a8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345E37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345E37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Характеристика проблемы, на решение которой направлена подпрограмма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</w:p>
    <w:p w:rsidR="00B513B1" w:rsidRDefault="000F0C3E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 xml:space="preserve">         Активизация пассажирских и грузовых перевозок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 комфортного и безопасного дорожного движения. </w:t>
      </w:r>
      <w:r w:rsidR="00B513B1" w:rsidRPr="00025D87">
        <w:rPr>
          <w:rFonts w:ascii="Times New Roman" w:hAnsi="Times New Roman"/>
          <w:sz w:val="24"/>
          <w:szCs w:val="24"/>
        </w:rPr>
        <w:t>Протяженность дорог составляет 14,475 км, из них дорог с твердым покрытием – 12,62 км (87%).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  <w:bdr w:val="none" w:sz="0" w:space="0" w:color="auto" w:frame="1"/>
        </w:rPr>
        <w:lastRenderedPageBreak/>
        <w:t xml:space="preserve"> </w:t>
      </w:r>
      <w:r w:rsidRPr="000F0C3E">
        <w:rPr>
          <w:rFonts w:ascii="Times New Roman" w:hAnsi="Times New Roman"/>
          <w:sz w:val="24"/>
          <w:szCs w:val="24"/>
        </w:rPr>
        <w:t xml:space="preserve">Основными проблемами в дорожном хозяйстве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 xml:space="preserve">сельского поселения Азовского немецкого национального муниципального района Омской области, увеличивающими несоответствие транспортно-эксплуатационного потенциала дорожной системы потребностям социально-экономического  развития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области, являются: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>-низкие транспортно-эксплуатационные характеристики автомобильных дорог;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>-низкий уровень обустройства автомобильных дорог и оснащения организаций дорожного хозяйства современной дорожно-строительной и эксплуатационной техникой;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>-отставание темпов ремонта автомобильных дорог с твердым покрытием от требуемых сроков службы дорожных одежд.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 xml:space="preserve">        Указанные проблемы возникают ввиду недостаточного объема финансирования, который не в состоянии восполнить нарастающий износ автомобильных дорог, а также обеспечить пропуск транспортных сре</w:t>
      </w:r>
      <w:proofErr w:type="gramStart"/>
      <w:r w:rsidRPr="000F0C3E">
        <w:rPr>
          <w:rFonts w:ascii="Times New Roman" w:hAnsi="Times New Roman"/>
          <w:sz w:val="24"/>
          <w:szCs w:val="24"/>
        </w:rPr>
        <w:t>дств с з</w:t>
      </w:r>
      <w:proofErr w:type="gramEnd"/>
      <w:r w:rsidRPr="000F0C3E">
        <w:rPr>
          <w:rFonts w:ascii="Times New Roman" w:hAnsi="Times New Roman"/>
          <w:sz w:val="24"/>
          <w:szCs w:val="24"/>
        </w:rPr>
        <w:t xml:space="preserve">аданными скоростями и нагрузками, что создает угрозу безопасности перевозок.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  <w:bdr w:val="none" w:sz="0" w:space="0" w:color="auto" w:frame="1"/>
        </w:rPr>
        <w:tab/>
        <w:t xml:space="preserve">Важным фактором жизнеобеспечения населения, способствующим стабильности социально-экономического развития сельского населения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  <w:bdr w:val="none" w:sz="0" w:space="0" w:color="auto" w:frame="1"/>
        </w:rPr>
        <w:t>сельского поселения Азовского немецкого национального муниципального района Омской области, является развитие сети автомобильных дорог общего пользования</w:t>
      </w:r>
      <w:r w:rsidRPr="000F0C3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Default="000F0C3E" w:rsidP="00B513B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3. Задачи подпрограммы</w:t>
      </w:r>
      <w:r w:rsidRPr="000F0C3E">
        <w:rPr>
          <w:rFonts w:ascii="Times New Roman" w:hAnsi="Times New Roman"/>
          <w:sz w:val="24"/>
          <w:szCs w:val="24"/>
        </w:rPr>
        <w:t>.</w:t>
      </w:r>
    </w:p>
    <w:p w:rsidR="00B513B1" w:rsidRPr="000F0C3E" w:rsidRDefault="00B513B1" w:rsidP="00B513B1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</w:r>
      <w:r w:rsidRPr="00B513B1">
        <w:rPr>
          <w:rFonts w:ascii="Times New Roman" w:hAnsi="Times New Roman"/>
          <w:i/>
          <w:sz w:val="24"/>
          <w:szCs w:val="24"/>
        </w:rPr>
        <w:t>Задачами</w:t>
      </w:r>
      <w:r w:rsidRPr="000F0C3E">
        <w:rPr>
          <w:rFonts w:ascii="Times New Roman" w:hAnsi="Times New Roman"/>
          <w:sz w:val="24"/>
          <w:szCs w:val="24"/>
        </w:rPr>
        <w:t xml:space="preserve"> подпрограммы являются: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- развитие автомобильных дорог местного значения в границах населенных пунктов поселения;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- осуществление комплекса мероприятий, направленных на надлежащее состояние дорог местного значения в границах населенных пунктов поселения;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- обеспечение безопасности дорожного движения на территории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>сельского поселения;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4. Срок реализации подпрограммы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Срок реализации подпрограммы с 2021 по 2026 год. </w:t>
      </w:r>
    </w:p>
    <w:p w:rsidR="000F0C3E" w:rsidRPr="000F0C3E" w:rsidRDefault="00B513B1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0F0C3E" w:rsidRPr="000F0C3E">
        <w:rPr>
          <w:rFonts w:ascii="Times New Roman" w:hAnsi="Times New Roman"/>
          <w:sz w:val="24"/>
          <w:szCs w:val="24"/>
        </w:rPr>
        <w:t>Этапы реализации не предусматриваются.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5. Перечень мероприятий подпрограммы, система целевых индикаторов подпрограммы с методикой оценки эффективности подпрограммы</w:t>
      </w: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Перечень основных мероприятий подпрограммы: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Для оценки эффективности подпрограммы используются следующие целевые индикаторы: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 1. Доля протяженности автомобильных </w:t>
      </w:r>
      <w:proofErr w:type="spellStart"/>
      <w:r w:rsidRPr="000F0C3E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Pr="000F0C3E">
        <w:rPr>
          <w:rFonts w:ascii="Times New Roman" w:hAnsi="Times New Roman"/>
          <w:sz w:val="24"/>
          <w:szCs w:val="24"/>
        </w:rPr>
        <w:t xml:space="preserve"> дорог общего пользования, отвечающих нормативным требованиям, от общей протяженности автомобильных дорог общего пользования в границах населенных пунктов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>сельского поселения.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Эффективность Программы рассчитывается по формуле: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  <w:lang w:val="en-US"/>
        </w:rPr>
      </w:pPr>
      <w:r w:rsidRPr="000F0C3E">
        <w:rPr>
          <w:rFonts w:ascii="Times New Roman" w:hAnsi="Times New Roman"/>
          <w:sz w:val="24"/>
          <w:szCs w:val="24"/>
        </w:rPr>
        <w:tab/>
        <w:t>Э</w:t>
      </w:r>
      <w:r w:rsidRPr="000F0C3E">
        <w:rPr>
          <w:rFonts w:ascii="Times New Roman" w:hAnsi="Times New Roman"/>
          <w:sz w:val="24"/>
          <w:szCs w:val="24"/>
          <w:lang w:val="en-US"/>
        </w:rPr>
        <w:t xml:space="preserve"> = [1 - 1 /</w:t>
      </w:r>
      <w:proofErr w:type="spellStart"/>
      <w:proofErr w:type="gramStart"/>
      <w:r w:rsidRPr="000F0C3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0F0C3E">
        <w:rPr>
          <w:rFonts w:ascii="Times New Roman" w:hAnsi="Times New Roman"/>
          <w:sz w:val="24"/>
          <w:szCs w:val="24"/>
          <w:lang w:val="en-US"/>
        </w:rPr>
        <w:t xml:space="preserve"> SUM (</w:t>
      </w:r>
      <w:r w:rsidRPr="000F0C3E">
        <w:rPr>
          <w:rFonts w:ascii="Times New Roman" w:hAnsi="Times New Roman"/>
          <w:sz w:val="24"/>
          <w:szCs w:val="24"/>
        </w:rPr>
        <w:t>Т</w:t>
      </w:r>
      <w:r w:rsidRPr="000F0C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F0C3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F0C3E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0F0C3E">
        <w:rPr>
          <w:rFonts w:ascii="Times New Roman" w:hAnsi="Times New Roman"/>
          <w:sz w:val="24"/>
          <w:szCs w:val="24"/>
        </w:rPr>
        <w:t>Т</w:t>
      </w:r>
      <w:r w:rsidRPr="000F0C3E">
        <w:rPr>
          <w:rFonts w:ascii="Times New Roman" w:hAnsi="Times New Roman"/>
          <w:sz w:val="24"/>
          <w:szCs w:val="24"/>
          <w:lang w:val="en-US"/>
        </w:rPr>
        <w:t xml:space="preserve">) / </w:t>
      </w:r>
      <w:r w:rsidRPr="000F0C3E">
        <w:rPr>
          <w:rFonts w:ascii="Times New Roman" w:hAnsi="Times New Roman"/>
          <w:sz w:val="24"/>
          <w:szCs w:val="24"/>
        </w:rPr>
        <w:t>Т</w:t>
      </w:r>
      <w:r w:rsidRPr="000F0C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F0C3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F0C3E">
        <w:rPr>
          <w:rFonts w:ascii="Times New Roman" w:hAnsi="Times New Roman"/>
          <w:sz w:val="24"/>
          <w:szCs w:val="24"/>
          <w:lang w:val="en-US"/>
        </w:rPr>
        <w:t xml:space="preserve">)] </w:t>
      </w:r>
      <w:proofErr w:type="spellStart"/>
      <w:r w:rsidRPr="000F0C3E">
        <w:rPr>
          <w:rFonts w:ascii="Times New Roman" w:hAnsi="Times New Roman"/>
          <w:sz w:val="24"/>
          <w:szCs w:val="24"/>
        </w:rPr>
        <w:t>х</w:t>
      </w:r>
      <w:proofErr w:type="spellEnd"/>
      <w:r w:rsidRPr="000F0C3E">
        <w:rPr>
          <w:rFonts w:ascii="Times New Roman" w:hAnsi="Times New Roman"/>
          <w:sz w:val="24"/>
          <w:szCs w:val="24"/>
          <w:lang w:val="en-US"/>
        </w:rPr>
        <w:t xml:space="preserve"> 100%,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  <w:lang w:val="en-US"/>
        </w:rPr>
        <w:lastRenderedPageBreak/>
        <w:tab/>
      </w:r>
      <w:r w:rsidRPr="000F0C3E">
        <w:rPr>
          <w:rFonts w:ascii="Times New Roman" w:hAnsi="Times New Roman"/>
          <w:sz w:val="24"/>
          <w:szCs w:val="24"/>
        </w:rPr>
        <w:t>где: Э - эффективность подпрограммы;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Т </w:t>
      </w:r>
      <w:proofErr w:type="spellStart"/>
      <w:r w:rsidRPr="000F0C3E">
        <w:rPr>
          <w:rFonts w:ascii="Times New Roman" w:hAnsi="Times New Roman"/>
          <w:sz w:val="24"/>
          <w:szCs w:val="24"/>
        </w:rPr>
        <w:t>i</w:t>
      </w:r>
      <w:proofErr w:type="spellEnd"/>
      <w:r w:rsidRPr="000F0C3E">
        <w:rPr>
          <w:rFonts w:ascii="Times New Roman" w:hAnsi="Times New Roman"/>
          <w:sz w:val="24"/>
          <w:szCs w:val="24"/>
        </w:rPr>
        <w:t xml:space="preserve"> - значение </w:t>
      </w:r>
      <w:proofErr w:type="spellStart"/>
      <w:r w:rsidRPr="000F0C3E">
        <w:rPr>
          <w:rFonts w:ascii="Times New Roman" w:hAnsi="Times New Roman"/>
          <w:sz w:val="24"/>
          <w:szCs w:val="24"/>
        </w:rPr>
        <w:t>i-ro</w:t>
      </w:r>
      <w:proofErr w:type="spellEnd"/>
      <w:r w:rsidRPr="000F0C3E">
        <w:rPr>
          <w:rFonts w:ascii="Times New Roman" w:hAnsi="Times New Roman"/>
          <w:sz w:val="24"/>
          <w:szCs w:val="24"/>
        </w:rPr>
        <w:t xml:space="preserve"> целевого индикатора, утвержденное подпрограммой;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Т - фактическое значение </w:t>
      </w:r>
      <w:proofErr w:type="spellStart"/>
      <w:r w:rsidRPr="000F0C3E">
        <w:rPr>
          <w:rFonts w:ascii="Times New Roman" w:hAnsi="Times New Roman"/>
          <w:sz w:val="24"/>
          <w:szCs w:val="24"/>
        </w:rPr>
        <w:t>i-ro</w:t>
      </w:r>
      <w:proofErr w:type="spellEnd"/>
      <w:r w:rsidRPr="000F0C3E">
        <w:rPr>
          <w:rFonts w:ascii="Times New Roman" w:hAnsi="Times New Roman"/>
          <w:sz w:val="24"/>
          <w:szCs w:val="24"/>
        </w:rPr>
        <w:t xml:space="preserve"> целевого индикатора;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0F0C3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0F0C3E">
        <w:rPr>
          <w:rFonts w:ascii="Times New Roman" w:hAnsi="Times New Roman"/>
          <w:sz w:val="24"/>
          <w:szCs w:val="24"/>
        </w:rPr>
        <w:t xml:space="preserve"> - количество целевых индикаторов.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6. Прогноз ожидаемых результатов подпрограммы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Подпрограмма позволит: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- провести капитальный ремонт </w:t>
      </w:r>
      <w:proofErr w:type="spellStart"/>
      <w:r w:rsidRPr="000F0C3E">
        <w:rPr>
          <w:rFonts w:ascii="Times New Roman" w:hAnsi="Times New Roman"/>
          <w:sz w:val="24"/>
          <w:szCs w:val="24"/>
        </w:rPr>
        <w:t>внутри-поселковых</w:t>
      </w:r>
      <w:proofErr w:type="spellEnd"/>
      <w:r w:rsidRPr="000F0C3E">
        <w:rPr>
          <w:rFonts w:ascii="Times New Roman" w:hAnsi="Times New Roman"/>
          <w:sz w:val="24"/>
          <w:szCs w:val="24"/>
        </w:rPr>
        <w:t xml:space="preserve"> дорог общего пользования в границах населенных пунктов сельского поселения;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- повысить доли дорог с асфальтовым покрытием; 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- повысить безопасность дорожного движения;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7. 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F0C3E" w:rsidRDefault="000F0C3E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Общий объем финансирования подпрограммы за счет средств обеспечения бюджета составляет </w:t>
      </w:r>
      <w:r w:rsidR="00B513B1">
        <w:rPr>
          <w:rFonts w:ascii="Times New Roman" w:hAnsi="Times New Roman"/>
          <w:sz w:val="24"/>
          <w:szCs w:val="24"/>
          <w:lang w:eastAsia="en-US"/>
        </w:rPr>
        <w:t>2 062 597,38</w:t>
      </w:r>
      <w:r w:rsidR="00B513B1" w:rsidRPr="000F0C3E">
        <w:rPr>
          <w:rFonts w:ascii="Times New Roman" w:hAnsi="Times New Roman"/>
          <w:sz w:val="24"/>
          <w:szCs w:val="24"/>
          <w:lang w:eastAsia="en-US"/>
        </w:rPr>
        <w:t xml:space="preserve"> руб.: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 xml:space="preserve">2021 год – </w:t>
      </w:r>
      <w:r>
        <w:rPr>
          <w:rFonts w:ascii="Times New Roman" w:hAnsi="Times New Roman"/>
          <w:sz w:val="24"/>
          <w:szCs w:val="24"/>
          <w:lang w:eastAsia="en-US"/>
        </w:rPr>
        <w:t xml:space="preserve">670 639,50 </w:t>
      </w:r>
      <w:r w:rsidRPr="000F0C3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 xml:space="preserve">2022 год – </w:t>
      </w:r>
      <w:r>
        <w:rPr>
          <w:rFonts w:ascii="Times New Roman" w:hAnsi="Times New Roman"/>
          <w:sz w:val="24"/>
          <w:szCs w:val="24"/>
          <w:lang w:eastAsia="en-US"/>
        </w:rPr>
        <w:t xml:space="preserve">695 978,94 </w:t>
      </w:r>
      <w:r w:rsidRPr="000F0C3E">
        <w:rPr>
          <w:rFonts w:ascii="Times New Roman" w:hAnsi="Times New Roman"/>
          <w:sz w:val="24"/>
          <w:szCs w:val="24"/>
          <w:lang w:eastAsia="en-US"/>
        </w:rPr>
        <w:t xml:space="preserve"> руб.;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 xml:space="preserve">2023 год – </w:t>
      </w:r>
      <w:r>
        <w:rPr>
          <w:rFonts w:ascii="Times New Roman" w:hAnsi="Times New Roman"/>
          <w:sz w:val="24"/>
          <w:szCs w:val="24"/>
          <w:lang w:eastAsia="en-US"/>
        </w:rPr>
        <w:t xml:space="preserve">695 978,94 </w:t>
      </w:r>
      <w:r w:rsidRPr="000F0C3E">
        <w:rPr>
          <w:rFonts w:ascii="Times New Roman" w:hAnsi="Times New Roman"/>
          <w:sz w:val="24"/>
          <w:szCs w:val="24"/>
          <w:lang w:eastAsia="en-US"/>
        </w:rPr>
        <w:t xml:space="preserve">  руб.;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>2024 год – 0,00 руб.;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>2025 год – 0,00 руб.;</w:t>
      </w:r>
    </w:p>
    <w:p w:rsidR="00B513B1" w:rsidRPr="000F0C3E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F0C3E">
        <w:rPr>
          <w:rFonts w:ascii="Times New Roman" w:hAnsi="Times New Roman"/>
          <w:sz w:val="24"/>
          <w:szCs w:val="24"/>
          <w:lang w:eastAsia="en-US"/>
        </w:rPr>
        <w:t>2025 год – 0,00 руб.</w:t>
      </w:r>
    </w:p>
    <w:p w:rsidR="000F0C3E" w:rsidRPr="000F0C3E" w:rsidRDefault="000F0C3E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>Источником финансирования подпрограммы являются налоговые и неналоговые доходы бюджета поселения, поступления нецелевого и целевого характера из бюджетов других уровней.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B513B1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513B1">
        <w:rPr>
          <w:rFonts w:ascii="Times New Roman" w:hAnsi="Times New Roman"/>
          <w:b/>
          <w:sz w:val="24"/>
          <w:szCs w:val="24"/>
        </w:rPr>
        <w:t>Раздел 8. Описание системы управления реализацией подпрограммы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Администрация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Pr="000F0C3E">
        <w:rPr>
          <w:rFonts w:ascii="Times New Roman" w:hAnsi="Times New Roman"/>
          <w:sz w:val="24"/>
          <w:szCs w:val="24"/>
        </w:rPr>
        <w:t xml:space="preserve"> сельского поселения Азовского немецкого национального муниципального района Омской области ответственна за реализацию подпрограммы, основных её мероприятий, а также за достижение ожидаемых результатов и целевых индикаторов.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Организацию проведения работы по формированию отчетности о ходе реализации подпрограммы и оценки ее эффективности осуществляет Администрация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области.</w:t>
      </w:r>
    </w:p>
    <w:p w:rsidR="000F0C3E" w:rsidRPr="000F0C3E" w:rsidRDefault="000F0C3E" w:rsidP="000F0C3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F0C3E">
        <w:rPr>
          <w:rFonts w:ascii="Times New Roman" w:hAnsi="Times New Roman"/>
          <w:sz w:val="24"/>
          <w:szCs w:val="24"/>
        </w:rPr>
        <w:tab/>
        <w:t xml:space="preserve">По итогам отчетного года Администрация </w:t>
      </w:r>
      <w:r w:rsidR="00B513B1">
        <w:rPr>
          <w:rFonts w:ascii="Times New Roman" w:hAnsi="Times New Roman"/>
          <w:sz w:val="24"/>
          <w:szCs w:val="24"/>
        </w:rPr>
        <w:t>Пришибского</w:t>
      </w:r>
      <w:r w:rsidR="00B513B1" w:rsidRPr="000F0C3E">
        <w:rPr>
          <w:rFonts w:ascii="Times New Roman" w:hAnsi="Times New Roman"/>
          <w:sz w:val="24"/>
          <w:szCs w:val="24"/>
        </w:rPr>
        <w:t xml:space="preserve"> </w:t>
      </w:r>
      <w:r w:rsidRPr="000F0C3E">
        <w:rPr>
          <w:rFonts w:ascii="Times New Roman" w:hAnsi="Times New Roman"/>
          <w:sz w:val="24"/>
          <w:szCs w:val="24"/>
        </w:rPr>
        <w:t>сельского поселения Администрация Азовского немецкого национального муниципального района Омской области данные о реализации подпрограммы за отчетный финансовый год и в целом за истекший период ее реализации.</w:t>
      </w:r>
    </w:p>
    <w:p w:rsidR="000F0C3E" w:rsidRDefault="000F0C3E" w:rsidP="000F0C3E">
      <w:pPr>
        <w:tabs>
          <w:tab w:val="left" w:pos="9360"/>
        </w:tabs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0F0C3E" w:rsidRDefault="000F0C3E" w:rsidP="000F0C3E">
      <w:pPr>
        <w:suppressAutoHyphens/>
        <w:jc w:val="center"/>
        <w:rPr>
          <w:sz w:val="24"/>
          <w:szCs w:val="24"/>
        </w:rPr>
      </w:pPr>
    </w:p>
    <w:p w:rsidR="00B513B1" w:rsidRDefault="00B513B1" w:rsidP="000F0C3E">
      <w:pPr>
        <w:suppressAutoHyphens/>
        <w:jc w:val="center"/>
        <w:rPr>
          <w:sz w:val="24"/>
          <w:szCs w:val="24"/>
        </w:rPr>
      </w:pPr>
    </w:p>
    <w:p w:rsidR="00B513B1" w:rsidRDefault="00B513B1" w:rsidP="000F0C3E">
      <w:pPr>
        <w:suppressAutoHyphens/>
        <w:jc w:val="center"/>
        <w:rPr>
          <w:sz w:val="24"/>
          <w:szCs w:val="24"/>
        </w:rPr>
      </w:pPr>
    </w:p>
    <w:p w:rsidR="000F0C3E" w:rsidRPr="0007548F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7548F">
        <w:rPr>
          <w:rFonts w:ascii="Times New Roman" w:hAnsi="Times New Roman"/>
          <w:b/>
          <w:sz w:val="24"/>
          <w:szCs w:val="24"/>
          <w:lang w:eastAsia="en-US"/>
        </w:rPr>
        <w:lastRenderedPageBreak/>
        <w:t>Подпрограмма</w:t>
      </w:r>
    </w:p>
    <w:p w:rsidR="00B513B1" w:rsidRPr="0007548F" w:rsidRDefault="000F0C3E" w:rsidP="00B513B1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7548F">
        <w:rPr>
          <w:rFonts w:ascii="Times New Roman" w:hAnsi="Times New Roman"/>
          <w:b/>
          <w:sz w:val="24"/>
          <w:szCs w:val="24"/>
          <w:lang w:eastAsia="en-US"/>
        </w:rPr>
        <w:t xml:space="preserve">«Развитие социальной инфраструктуры </w:t>
      </w:r>
      <w:r w:rsidR="00B513B1" w:rsidRPr="0007548F">
        <w:rPr>
          <w:rFonts w:ascii="Times New Roman" w:hAnsi="Times New Roman"/>
          <w:b/>
          <w:sz w:val="24"/>
          <w:szCs w:val="24"/>
        </w:rPr>
        <w:t xml:space="preserve">Пришибского </w:t>
      </w:r>
      <w:r w:rsidRPr="0007548F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Pr="0007548F">
        <w:rPr>
          <w:rFonts w:ascii="Times New Roman" w:hAnsi="Times New Roman"/>
          <w:b/>
          <w:sz w:val="24"/>
          <w:szCs w:val="24"/>
          <w:lang w:eastAsia="en-US"/>
        </w:rPr>
        <w:t xml:space="preserve">Азовского немецкого национального муниципального района Омской области» муниципальной программы </w:t>
      </w:r>
      <w:r w:rsidR="00B513B1" w:rsidRPr="0007548F">
        <w:rPr>
          <w:rFonts w:ascii="Times New Roman" w:hAnsi="Times New Roman"/>
          <w:b/>
          <w:sz w:val="24"/>
          <w:szCs w:val="24"/>
        </w:rPr>
        <w:t xml:space="preserve">Пришибского </w:t>
      </w:r>
      <w:r w:rsidRPr="0007548F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Pr="0007548F">
        <w:rPr>
          <w:rFonts w:ascii="Times New Roman" w:hAnsi="Times New Roman"/>
          <w:b/>
          <w:sz w:val="24"/>
          <w:szCs w:val="24"/>
          <w:lang w:eastAsia="en-US"/>
        </w:rPr>
        <w:t xml:space="preserve">Азовского немецкого национального муниципального района Омской области «Устойчивое развитие территории </w:t>
      </w:r>
      <w:r w:rsidR="00B513B1" w:rsidRPr="0007548F">
        <w:rPr>
          <w:rFonts w:ascii="Times New Roman" w:hAnsi="Times New Roman"/>
          <w:b/>
          <w:sz w:val="24"/>
          <w:szCs w:val="24"/>
        </w:rPr>
        <w:t xml:space="preserve">Пришибского </w:t>
      </w:r>
      <w:r w:rsidRPr="0007548F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Pr="0007548F">
        <w:rPr>
          <w:rFonts w:ascii="Times New Roman" w:hAnsi="Times New Roman"/>
          <w:b/>
          <w:sz w:val="24"/>
          <w:szCs w:val="24"/>
          <w:lang w:eastAsia="en-US"/>
        </w:rPr>
        <w:t>Азовского</w:t>
      </w:r>
      <w:r w:rsidR="00B513B1" w:rsidRPr="0007548F">
        <w:rPr>
          <w:rFonts w:ascii="Times New Roman" w:hAnsi="Times New Roman"/>
          <w:b/>
          <w:sz w:val="24"/>
          <w:szCs w:val="24"/>
          <w:lang w:eastAsia="en-US"/>
        </w:rPr>
        <w:t xml:space="preserve"> немецкого национального муниципального района Омской области»</w:t>
      </w:r>
    </w:p>
    <w:p w:rsidR="00B513B1" w:rsidRPr="0007548F" w:rsidRDefault="00B513B1" w:rsidP="00B513B1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513B1" w:rsidRPr="0007548F" w:rsidRDefault="00B513B1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1. Паспорт подпрограммы муниципальной программы</w:t>
      </w:r>
    </w:p>
    <w:p w:rsidR="00B513B1" w:rsidRPr="0007548F" w:rsidRDefault="00B513B1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Пришибского сельского поселения Азовского немецкого национального муниципального района Омской области «Устойчивое развитие территории Пришибского сельского поселения Азовского немецкого национального муниципального района Омской области» (далее муниципальная программа)</w:t>
      </w:r>
    </w:p>
    <w:p w:rsidR="00B513B1" w:rsidRPr="0007548F" w:rsidRDefault="00B513B1" w:rsidP="00B513B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8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00"/>
      </w:tblGrid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муниципального района Омской области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«Устойчивое развитие территории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Азовского немецкого национального муниципального района (далее – подпрограмма)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социальной инфраструктуры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области»</w:t>
            </w:r>
          </w:p>
        </w:tc>
      </w:tr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Азовского немецкого национального 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Администрация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 муниципального района Омской области, являющегося исполнителем основного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Администрация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исполнительно-распорядительного органа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lastRenderedPageBreak/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Азовского немецкого национального  муниципального района Омской области, являющегося исполнителем мероприятия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 xml:space="preserve">сельского поселения Азовского немецкого национального муниципального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lastRenderedPageBreak/>
              <w:t>района Омской области</w:t>
            </w:r>
          </w:p>
        </w:tc>
      </w:tr>
      <w:tr w:rsidR="00B513B1" w:rsidRPr="0007548F" w:rsidTr="00E622DC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2021-2026 годы. Выделение отдельных этапов реализации не предполагается.</w:t>
            </w:r>
          </w:p>
        </w:tc>
      </w:tr>
      <w:tr w:rsidR="00B513B1" w:rsidRPr="0007548F" w:rsidTr="00E622DC">
        <w:trPr>
          <w:trHeight w:val="401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развития социально-культурной сферы 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сельского поселения Азовского немецкого национального муниципального района Омской области</w:t>
            </w:r>
          </w:p>
        </w:tc>
      </w:tr>
      <w:tr w:rsidR="00B513B1" w:rsidRPr="0007548F" w:rsidTr="00E622DC">
        <w:trPr>
          <w:trHeight w:val="32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1) Развитие культурной сферы и создание условий для организации досуга и обеспечения жителей поселения услугами организаций культуры.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2) Развитие молодежной политики, физической культуры и спорта в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Пришибском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сельском поселении Азовского немецкого национального муниципального района Омской области.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Содержание, использование и популяризация объектов культурного наследия (памятники культуры и истории)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Азовского немецкого национального муниципального района Омской области.</w:t>
            </w:r>
          </w:p>
        </w:tc>
      </w:tr>
      <w:tr w:rsidR="00B513B1" w:rsidRPr="0007548F" w:rsidTr="00E622DC">
        <w:trPr>
          <w:trHeight w:val="64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- развитие культуры;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развитие молодежной политики, физической культуры и спорта; 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- содержание и реконструкция объектов культурного наследия (памятников культуры и истории)</w:t>
            </w:r>
          </w:p>
        </w:tc>
      </w:tr>
      <w:tr w:rsidR="00B513B1" w:rsidRPr="0007548F" w:rsidTr="00E622DC">
        <w:trPr>
          <w:trHeight w:val="2246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подпрограммы за счет средств обеспечения бюджета составляет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7 738 479,75</w:t>
            </w:r>
            <w:r w:rsid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2021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2 123 637,04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2022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1 046 942,74 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1 006 902,19 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1 216 999,26 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2025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1 171 999,26 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</w:t>
            </w:r>
            <w:r w:rsidR="00353EDD"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1 171 999,26  </w:t>
            </w: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  <w:tr w:rsidR="00B513B1" w:rsidRPr="0007548F" w:rsidTr="00E622DC">
        <w:trPr>
          <w:trHeight w:val="697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Подпрограмма позволит: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- увеличить число посещений объектов культуры;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 xml:space="preserve">- увеличить количество проводимых мероприятий; 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>- увеличить удовлетворенность населения качеством и доступность предоставляемых услуг в сфере культуры до 100 процентов;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 xml:space="preserve">-  увеличить удельный вес населения </w:t>
            </w:r>
            <w:r w:rsidR="00353EDD" w:rsidRPr="0007548F">
              <w:rPr>
                <w:rFonts w:ascii="Times New Roman" w:hAnsi="Times New Roman"/>
                <w:sz w:val="24"/>
                <w:szCs w:val="24"/>
              </w:rPr>
              <w:t>Пришибского</w:t>
            </w:r>
            <w:r w:rsidR="00353EDD" w:rsidRPr="00075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t>сельского поселения, систематически занимающегося физической культурой и спортом;</w:t>
            </w:r>
          </w:p>
          <w:p w:rsidR="00B513B1" w:rsidRPr="0007548F" w:rsidRDefault="00B513B1" w:rsidP="00B513B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F">
              <w:rPr>
                <w:rFonts w:ascii="Times New Roman" w:hAnsi="Times New Roman"/>
                <w:sz w:val="24"/>
                <w:szCs w:val="24"/>
              </w:rPr>
              <w:t xml:space="preserve">- увеличить долю специалистов по делам молодежи, принявших участие в мероприятиях, направленных на </w:t>
            </w:r>
            <w:r w:rsidRPr="0007548F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эффективности основных направлений молодежной политики.</w:t>
            </w:r>
          </w:p>
        </w:tc>
      </w:tr>
    </w:tbl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53EDD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07548F">
        <w:rPr>
          <w:rFonts w:ascii="Times New Roman" w:hAnsi="Times New Roman"/>
          <w:b/>
          <w:color w:val="000000"/>
          <w:sz w:val="24"/>
          <w:szCs w:val="24"/>
          <w:lang w:eastAsia="en-US"/>
        </w:rPr>
        <w:t>Характеристика сферы реализации подпрограммы,</w:t>
      </w:r>
    </w:p>
    <w:p w:rsidR="00B513B1" w:rsidRPr="0007548F" w:rsidRDefault="00B513B1" w:rsidP="00353EDD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проблемы и перспективы развития культуры.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</w:r>
      <w:r w:rsidRPr="0007548F">
        <w:rPr>
          <w:rFonts w:ascii="Times New Roman" w:hAnsi="Times New Roman"/>
          <w:sz w:val="24"/>
          <w:szCs w:val="24"/>
        </w:rPr>
        <w:t xml:space="preserve">Главными целями и задачами учреждений культуры </w:t>
      </w:r>
      <w:r w:rsidR="00353EDD" w:rsidRPr="0007548F">
        <w:rPr>
          <w:rFonts w:ascii="Times New Roman" w:hAnsi="Times New Roman"/>
          <w:sz w:val="24"/>
          <w:szCs w:val="24"/>
        </w:rPr>
        <w:t>Пришибского</w:t>
      </w:r>
      <w:r w:rsidR="00353EDD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поселения являются: развитие и сохранение духовного наследия, участие в решениях социальных проблем, содействие улучшению социального состояния общества, путем предоставления гражданам качественных культурных услуг, формирование единого культурного пространства, использование новых технологий инновационных подходов в сохранении культуры различных этносов, проживающих на территории поселения.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  В настоящее время на территории поселения функционируют </w:t>
      </w:r>
      <w:r w:rsidR="00353EDD" w:rsidRPr="0007548F">
        <w:rPr>
          <w:rFonts w:ascii="Times New Roman" w:hAnsi="Times New Roman"/>
          <w:sz w:val="24"/>
          <w:szCs w:val="24"/>
        </w:rPr>
        <w:t>три</w:t>
      </w:r>
      <w:r w:rsidRPr="0007548F">
        <w:rPr>
          <w:rFonts w:ascii="Times New Roman" w:hAnsi="Times New Roman"/>
          <w:sz w:val="24"/>
          <w:szCs w:val="24"/>
        </w:rPr>
        <w:t xml:space="preserve"> учреждения культуры- </w:t>
      </w:r>
      <w:r w:rsidR="00353EDD" w:rsidRPr="0007548F">
        <w:rPr>
          <w:rFonts w:ascii="Times New Roman" w:hAnsi="Times New Roman"/>
          <w:sz w:val="24"/>
          <w:szCs w:val="24"/>
        </w:rPr>
        <w:t>дом культуры села Пришиб</w:t>
      </w:r>
      <w:r w:rsidRPr="0007548F">
        <w:rPr>
          <w:rFonts w:ascii="Times New Roman" w:hAnsi="Times New Roman"/>
          <w:sz w:val="24"/>
          <w:szCs w:val="24"/>
        </w:rPr>
        <w:t xml:space="preserve">, </w:t>
      </w:r>
      <w:r w:rsidR="00353EDD" w:rsidRPr="0007548F">
        <w:rPr>
          <w:rFonts w:ascii="Times New Roman" w:hAnsi="Times New Roman"/>
          <w:sz w:val="24"/>
          <w:szCs w:val="24"/>
        </w:rPr>
        <w:t xml:space="preserve">сельский дом культуры </w:t>
      </w:r>
      <w:proofErr w:type="spellStart"/>
      <w:r w:rsidR="00353EDD" w:rsidRPr="0007548F">
        <w:rPr>
          <w:rFonts w:ascii="Times New Roman" w:hAnsi="Times New Roman"/>
          <w:sz w:val="24"/>
          <w:szCs w:val="24"/>
        </w:rPr>
        <w:t>д</w:t>
      </w:r>
      <w:proofErr w:type="gramStart"/>
      <w:r w:rsidR="00353EDD" w:rsidRPr="0007548F">
        <w:rPr>
          <w:rFonts w:ascii="Times New Roman" w:hAnsi="Times New Roman"/>
          <w:sz w:val="24"/>
          <w:szCs w:val="24"/>
        </w:rPr>
        <w:t>.С</w:t>
      </w:r>
      <w:proofErr w:type="gramEnd"/>
      <w:r w:rsidR="00353EDD" w:rsidRPr="0007548F">
        <w:rPr>
          <w:rFonts w:ascii="Times New Roman" w:hAnsi="Times New Roman"/>
          <w:sz w:val="24"/>
          <w:szCs w:val="24"/>
        </w:rPr>
        <w:t>ереброполье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, </w:t>
      </w:r>
      <w:r w:rsidR="00353EDD" w:rsidRPr="0007548F">
        <w:rPr>
          <w:rFonts w:ascii="Times New Roman" w:hAnsi="Times New Roman"/>
          <w:sz w:val="24"/>
          <w:szCs w:val="24"/>
        </w:rPr>
        <w:t xml:space="preserve"> сельский клуб д. </w:t>
      </w:r>
      <w:proofErr w:type="spellStart"/>
      <w:r w:rsidR="00353EDD" w:rsidRPr="0007548F">
        <w:rPr>
          <w:rFonts w:ascii="Times New Roman" w:hAnsi="Times New Roman"/>
          <w:sz w:val="24"/>
          <w:szCs w:val="24"/>
        </w:rPr>
        <w:t>Кудук-Чилик</w:t>
      </w:r>
      <w:proofErr w:type="spellEnd"/>
      <w:r w:rsidRPr="0007548F">
        <w:rPr>
          <w:rFonts w:ascii="Times New Roman" w:hAnsi="Times New Roman"/>
          <w:sz w:val="24"/>
          <w:szCs w:val="24"/>
        </w:rPr>
        <w:t>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>Статьей 44 Конституции РФ определено,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культурно-информационных потребностей должно подкрепляться соответствующим финансовым обеспечением.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 xml:space="preserve">Деятельность учреждений культуры является одной из важнейших составляющих современной культурной жизни на селе. Учреждения культуры выполняют образовательные, воспитательные, информационные, </w:t>
      </w:r>
      <w:proofErr w:type="spellStart"/>
      <w:r w:rsidRPr="0007548F">
        <w:rPr>
          <w:rFonts w:ascii="Times New Roman" w:hAnsi="Times New Roman"/>
          <w:sz w:val="24"/>
          <w:szCs w:val="24"/>
          <w:lang w:eastAsia="en-US"/>
        </w:rPr>
        <w:t>досуговые</w:t>
      </w:r>
      <w:proofErr w:type="spellEnd"/>
      <w:r w:rsidRPr="0007548F">
        <w:rPr>
          <w:rFonts w:ascii="Times New Roman" w:hAnsi="Times New Roman"/>
          <w:sz w:val="24"/>
          <w:szCs w:val="24"/>
          <w:lang w:eastAsia="en-US"/>
        </w:rPr>
        <w:t xml:space="preserve"> функции, способствуют формированию нравственно-эстетических основ, духовных потребностей и ценностных ориентаций населения.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>Вместе с тем недостаточное финансирование и слабая материально-техническая база учреждений культуры увеличивают разрыв между культурными потребностями населения и возможностями их удовлетворения.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>Существование целого ряда проблем в сфере культуры негативно сказывается на обеспечении конституционных прав граждан, а именно: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 xml:space="preserve">- недостаточное удовлетворение потребностей населения в качественных и разнообразных услугах культуры, подтверждающееся снижением количества посещений </w:t>
      </w:r>
      <w:proofErr w:type="spellStart"/>
      <w:r w:rsidRPr="0007548F">
        <w:rPr>
          <w:rFonts w:ascii="Times New Roman" w:hAnsi="Times New Roman"/>
          <w:sz w:val="24"/>
          <w:szCs w:val="24"/>
          <w:lang w:eastAsia="en-US"/>
        </w:rPr>
        <w:t>культурно-досуговых</w:t>
      </w:r>
      <w:proofErr w:type="spellEnd"/>
      <w:r w:rsidRPr="0007548F">
        <w:rPr>
          <w:rFonts w:ascii="Times New Roman" w:hAnsi="Times New Roman"/>
          <w:sz w:val="24"/>
          <w:szCs w:val="24"/>
          <w:lang w:eastAsia="en-US"/>
        </w:rPr>
        <w:t xml:space="preserve"> учреждений;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ab/>
        <w:t xml:space="preserve">-недостаточные условия для получения </w:t>
      </w:r>
      <w:proofErr w:type="gramStart"/>
      <w:r w:rsidRPr="0007548F">
        <w:rPr>
          <w:rFonts w:ascii="Times New Roman" w:hAnsi="Times New Roman"/>
          <w:sz w:val="24"/>
          <w:szCs w:val="24"/>
          <w:lang w:eastAsia="en-US"/>
        </w:rPr>
        <w:t>обучающимися</w:t>
      </w:r>
      <w:proofErr w:type="gramEnd"/>
      <w:r w:rsidRPr="0007548F">
        <w:rPr>
          <w:rFonts w:ascii="Times New Roman" w:hAnsi="Times New Roman"/>
          <w:sz w:val="24"/>
          <w:szCs w:val="24"/>
          <w:lang w:eastAsia="en-US"/>
        </w:rPr>
        <w:t xml:space="preserve"> качественного образования современного уровня.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Анализ материально технической базы учреждений культуры показал, необходимость реконструкции зданий и проведения капитального ремонта. К тому же учреждения культуры обязаны постоянно поддерживать внутренний интерьер, проводить косметический ремонт, создавать благоприятные условия для занятий творческих коллективов и культурного досуга населения. </w:t>
      </w:r>
      <w:r w:rsidRPr="0007548F">
        <w:rPr>
          <w:rFonts w:ascii="Times New Roman" w:hAnsi="Times New Roman"/>
          <w:color w:val="000000"/>
          <w:sz w:val="24"/>
          <w:szCs w:val="24"/>
        </w:rPr>
        <w:t>Решение данной проблемы предполагает увеличение удовлетворенности населения качеством оказанных услуг учреждениями культуры, развитие культурного досуга населения, привлечение все большего количества участников формирований, что будет способствовать развитию творческих способностей и росту культурного уровня.</w:t>
      </w:r>
    </w:p>
    <w:p w:rsidR="00B513B1" w:rsidRPr="0007548F" w:rsidRDefault="003249C0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</w:t>
      </w:r>
      <w:r w:rsidR="00B513B1"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Подпрограмма охватывает все основные виды деятельности в сфере культуры и искусства: сохранение музыкального искусства, народного художественного творчества, </w:t>
      </w:r>
      <w:proofErr w:type="spellStart"/>
      <w:r w:rsidR="00B513B1" w:rsidRPr="0007548F">
        <w:rPr>
          <w:rFonts w:ascii="Times New Roman" w:hAnsi="Times New Roman"/>
          <w:color w:val="000000"/>
          <w:sz w:val="24"/>
          <w:szCs w:val="24"/>
          <w:lang w:eastAsia="en-US"/>
        </w:rPr>
        <w:t>культурно-досуговую</w:t>
      </w:r>
      <w:proofErr w:type="spellEnd"/>
      <w:r w:rsidR="00B513B1"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деятельность.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B513B1" w:rsidRPr="0007548F" w:rsidRDefault="003249C0" w:rsidP="00B513B1">
      <w:pPr>
        <w:pStyle w:val="a8"/>
        <w:jc w:val="both"/>
        <w:rPr>
          <w:rFonts w:ascii="Times New Roman" w:hAnsi="Times New Roman"/>
          <w:i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="00B513B1" w:rsidRPr="0007548F">
        <w:rPr>
          <w:rFonts w:ascii="Times New Roman" w:hAnsi="Times New Roman"/>
          <w:i/>
          <w:color w:val="000000"/>
          <w:sz w:val="24"/>
          <w:szCs w:val="24"/>
          <w:lang w:eastAsia="en-US"/>
        </w:rPr>
        <w:t>Молодежная политика, физическая культура и спорт.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</w:rPr>
        <w:lastRenderedPageBreak/>
        <w:t xml:space="preserve">            Важнейшим фактором устойчивого развития общества является эффективная государственная молодежная политика. Численность молодежи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поселения, проживающей на территории поселения составляет </w:t>
      </w:r>
      <w:r w:rsidR="003249C0" w:rsidRPr="0007548F">
        <w:rPr>
          <w:rFonts w:ascii="Times New Roman" w:hAnsi="Times New Roman"/>
          <w:sz w:val="24"/>
          <w:szCs w:val="24"/>
        </w:rPr>
        <w:t>4</w:t>
      </w:r>
      <w:r w:rsidRPr="0007548F">
        <w:rPr>
          <w:rFonts w:ascii="Times New Roman" w:hAnsi="Times New Roman"/>
          <w:sz w:val="24"/>
          <w:szCs w:val="24"/>
        </w:rPr>
        <w:t>8</w:t>
      </w:r>
      <w:r w:rsidR="003249C0" w:rsidRPr="0007548F">
        <w:rPr>
          <w:rFonts w:ascii="Times New Roman" w:hAnsi="Times New Roman"/>
          <w:sz w:val="24"/>
          <w:szCs w:val="24"/>
        </w:rPr>
        <w:t>5</w:t>
      </w:r>
      <w:r w:rsidRPr="0007548F">
        <w:rPr>
          <w:rFonts w:ascii="Times New Roman" w:hAnsi="Times New Roman"/>
          <w:sz w:val="24"/>
          <w:szCs w:val="24"/>
        </w:rPr>
        <w:t xml:space="preserve"> человек. Привлечение молодежи поселения к участию в основных социально-экономических процессах позволит не только создать условия для самореализации, раскрытия ее потенциала, но и будет способствовать решению наиболее существенных проблем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Благополучие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во многом зависит от молодежи, которая сегодня должна рассматриваться в качестве главного субъекта социального обновления, инновационного ресурса общества, государства, региона, муниципального образования. Поэтому главная задача органов  местного самоуправления – создать такие условия, при которых молодые люди получили бы возможность для беспрепятственного развития своих дарований в интересах общества и государства.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ab/>
        <w:t>Вместе с тем, в настоящее время в молодежной среде существует целый комплекс проблем, которые препятствуют успешной социализации и эффективной самореализации молодых граждан.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Слабо развивается культура ответственного гражданского поведения, отмечается низкий уровень вовлеченности молодежи в социальную практику. У значительной части молодежи отсутствуют стремление к общественной деятельности, навыки самоуправления.  </w:t>
      </w:r>
    </w:p>
    <w:p w:rsidR="00B513B1" w:rsidRPr="0007548F" w:rsidRDefault="003249C0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</w:t>
      </w:r>
      <w:r w:rsidR="00B513B1" w:rsidRPr="0007548F">
        <w:rPr>
          <w:rFonts w:ascii="Times New Roman" w:hAnsi="Times New Roman"/>
          <w:color w:val="000000"/>
          <w:sz w:val="24"/>
          <w:szCs w:val="24"/>
          <w:lang w:eastAsia="en-US"/>
        </w:rPr>
        <w:t>Существует ряд проблем в сфере кадрового и материально-технического обеспечения деятельности учреждения для детей и молодежи, которые ведут к снижению эффективности молодежной политики, оказывает негативное влияние на организацию работы с несовершеннолетними и молодежью.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</w:t>
      </w:r>
      <w:r w:rsidRPr="0007548F">
        <w:rPr>
          <w:rFonts w:ascii="Times New Roman" w:hAnsi="Times New Roman"/>
          <w:sz w:val="24"/>
          <w:szCs w:val="24"/>
        </w:rPr>
        <w:t>Ежегодно на территории поселения проводятся, ставшие уже популярными среди детей и молодежи, смотры-конкурсы, акции, проекты.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К приоритетным направлениям работы с молодежью относятся: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-вовлечение детей и молодежи в социально значимую деятельность, поддержка общественно значимых инициатив молодежи;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-содействие развитию добровольческой (волонтерской) деятельности молодежи;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-пропаганда семейных ценностей в молодежной среде;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-создание условий для раскрытия творческих способностей детей и молодежи;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-совершенствование системы гражданско-патриотического воспитания детей и молодежи;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-привлечение молодежи к систематическим занятиям физической культурой и спортом, формирование основ здорового образа жизни;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-профилактика асоциальных явлений в молодежной среде, молодежной преступности и правонарушений, в том числе повторных;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-внедрение инновационных форм, методов и технологий работы с детьми и молодежью, с учетом их возраста, потребностей и интересов.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</w:rPr>
        <w:t xml:space="preserve">В основу реализации муниципальной молодежной политики заложены принципы взаимодействия, учета интересов различных групп молодежи и принцип информационной открытости.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Pr="0007548F">
        <w:rPr>
          <w:rFonts w:ascii="Times New Roman" w:hAnsi="Times New Roman"/>
          <w:sz w:val="24"/>
          <w:szCs w:val="24"/>
        </w:rPr>
        <w:t xml:space="preserve">Развитие материальной базы, кадрового потенциала сферы физической культуры и спорта, активная работа со средствами массовой информации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 по информационной поддержке здорового образа жизни способствовали привлечению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 к регулярным занятиям физической культурой и спортом. </w:t>
      </w:r>
      <w:r w:rsidR="003249C0" w:rsidRPr="0007548F">
        <w:rPr>
          <w:rFonts w:ascii="Times New Roman" w:hAnsi="Times New Roman"/>
          <w:sz w:val="24"/>
          <w:szCs w:val="24"/>
        </w:rPr>
        <w:t xml:space="preserve">     </w:t>
      </w:r>
      <w:r w:rsidRPr="0007548F">
        <w:rPr>
          <w:rFonts w:ascii="Times New Roman" w:hAnsi="Times New Roman"/>
          <w:sz w:val="24"/>
          <w:szCs w:val="24"/>
        </w:rPr>
        <w:t>Ежегодно на территории поселения проводится более 1</w:t>
      </w:r>
      <w:r w:rsidR="003249C0" w:rsidRPr="0007548F">
        <w:rPr>
          <w:rFonts w:ascii="Times New Roman" w:hAnsi="Times New Roman"/>
          <w:sz w:val="24"/>
          <w:szCs w:val="24"/>
        </w:rPr>
        <w:t>3</w:t>
      </w:r>
      <w:r w:rsidRPr="0007548F">
        <w:rPr>
          <w:rFonts w:ascii="Times New Roman" w:hAnsi="Times New Roman"/>
          <w:sz w:val="24"/>
          <w:szCs w:val="24"/>
        </w:rPr>
        <w:t xml:space="preserve"> физкультурно-оздоровительных и спортивных мероприятий. Наиболее крупными и </w:t>
      </w:r>
      <w:r w:rsidRPr="0007548F">
        <w:rPr>
          <w:rFonts w:ascii="Times New Roman" w:hAnsi="Times New Roman"/>
          <w:sz w:val="24"/>
          <w:szCs w:val="24"/>
        </w:rPr>
        <w:lastRenderedPageBreak/>
        <w:t>традиционными спортивно-массовыми мероприятиями являются: зимние и летние спортивно-культурные праздники, хоккейные турниры.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Количество спортивных сооружений в поселении составляет </w:t>
      </w:r>
      <w:r w:rsidR="003249C0" w:rsidRPr="0007548F">
        <w:rPr>
          <w:rFonts w:ascii="Times New Roman" w:hAnsi="Times New Roman"/>
          <w:sz w:val="24"/>
          <w:szCs w:val="24"/>
        </w:rPr>
        <w:t xml:space="preserve">5 </w:t>
      </w:r>
      <w:r w:rsidRPr="0007548F">
        <w:rPr>
          <w:rFonts w:ascii="Times New Roman" w:hAnsi="Times New Roman"/>
          <w:sz w:val="24"/>
          <w:szCs w:val="24"/>
        </w:rPr>
        <w:t>единиц, в том числе: плоскостные спортивные сооружения -</w:t>
      </w:r>
      <w:r w:rsidR="003249C0" w:rsidRPr="0007548F">
        <w:rPr>
          <w:rFonts w:ascii="Times New Roman" w:hAnsi="Times New Roman"/>
          <w:sz w:val="24"/>
          <w:szCs w:val="24"/>
        </w:rPr>
        <w:t>3</w:t>
      </w:r>
      <w:r w:rsidRPr="0007548F">
        <w:rPr>
          <w:rFonts w:ascii="Times New Roman" w:hAnsi="Times New Roman"/>
          <w:sz w:val="24"/>
          <w:szCs w:val="24"/>
        </w:rPr>
        <w:t>, спортивные залы-2.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Общая численность лиц, занимающихся физической культурой, и спортсменов составила более 100 человек. К 2026 году необходимо обеспечить увеличение количества участников физкультурных и спортивных мероприятий и увеличение доли детей и молодежи, удовлетворенных качеством реализуемых мероприятий в сфере молодежной политики.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07548F">
        <w:rPr>
          <w:rFonts w:ascii="Times New Roman" w:hAnsi="Times New Roman"/>
          <w:sz w:val="24"/>
          <w:szCs w:val="24"/>
        </w:rPr>
        <w:t xml:space="preserve">Основными направлениями муниципальной политики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в сфере физической культуры и спорта являются: развитие спортивной инфраструктуры, обеспечение условий для развития детско-юношеского и массового спорта, развитие кадрового потенциала муниципальных учреждений, предоставляющих услуги в сфере физической культуры и спорта, создание условий для занятий физической культурой и спортом лиц с ограниченными возможностями здоровья, разработка и внедрение современных технологий организации физкультурно-оздоровительной и спортивно</w:t>
      </w:r>
      <w:proofErr w:type="gramEnd"/>
      <w:r w:rsidRPr="0007548F">
        <w:rPr>
          <w:rFonts w:ascii="Times New Roman" w:hAnsi="Times New Roman"/>
          <w:sz w:val="24"/>
          <w:szCs w:val="24"/>
        </w:rPr>
        <w:t xml:space="preserve"> -массовой работы с населением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поселения, улучшение качества, увеличение объемов и видов физкультурно-оздоровительных услуг, а также популяризация физической культуры, спорта и здорового образа жизни среди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Для эффективной работы в данных направлениях необходима реализация новых подходов в развитии физической культуры и спорта, а именно: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1) создание условий для организации самостоятельных занятий населения физической культурой и спортом;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 2) совершенствование форм проведения спортивно-массовых мероприятий (спортивных праздников), рассчитанных на широкое привлечение зрителей с целью повышения интереса населения к занятиям физической культурой и спортом, увеличения количества занимающихся, формирования здорового образа жизни населения;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3) создание мобильной системы информационного обеспечения мероприятий и информационной привлекательности физической культуры и спорта для населения.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</w:rPr>
        <w:t>памятники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7548F" w:rsidRDefault="0007548F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3. Цели и задачи подпрограммы.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r w:rsidRPr="0007548F">
        <w:rPr>
          <w:rFonts w:ascii="Times New Roman" w:hAnsi="Times New Roman"/>
          <w:i/>
          <w:sz w:val="24"/>
          <w:szCs w:val="24"/>
        </w:rPr>
        <w:t>Цель</w:t>
      </w:r>
      <w:r w:rsidRPr="0007548F">
        <w:rPr>
          <w:rFonts w:ascii="Times New Roman" w:hAnsi="Times New Roman"/>
          <w:sz w:val="24"/>
          <w:szCs w:val="24"/>
        </w:rPr>
        <w:t xml:space="preserve">: Создание благоприятных условий для развития социально-культурной сферы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</w:t>
      </w:r>
      <w:r w:rsidRPr="0007548F">
        <w:rPr>
          <w:rFonts w:ascii="Times New Roman" w:hAnsi="Times New Roman"/>
          <w:sz w:val="24"/>
          <w:szCs w:val="24"/>
        </w:rPr>
        <w:tab/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r w:rsidRPr="0007548F">
        <w:rPr>
          <w:rFonts w:ascii="Times New Roman" w:hAnsi="Times New Roman"/>
          <w:i/>
          <w:sz w:val="24"/>
          <w:szCs w:val="24"/>
        </w:rPr>
        <w:t>Задачами</w:t>
      </w:r>
      <w:r w:rsidRPr="0007548F">
        <w:rPr>
          <w:rFonts w:ascii="Times New Roman" w:hAnsi="Times New Roman"/>
          <w:sz w:val="24"/>
          <w:szCs w:val="24"/>
        </w:rPr>
        <w:t xml:space="preserve"> подпрограммы являются: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1) Развитие культурной сферы и создание условий для организации досуга и обеспечения жителей поселения услугами организаций культуры;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2) Развитие молодежной политики, физической культуры и спорта в </w:t>
      </w:r>
      <w:r w:rsidR="003249C0" w:rsidRPr="0007548F">
        <w:rPr>
          <w:rFonts w:ascii="Times New Roman" w:hAnsi="Times New Roman"/>
          <w:sz w:val="24"/>
          <w:szCs w:val="24"/>
        </w:rPr>
        <w:t>Пришибском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сельском поселении Азовского немецкого национального муниципального района Омской области;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3) </w:t>
      </w:r>
      <w:r w:rsidRPr="0007548F">
        <w:rPr>
          <w:rFonts w:ascii="Times New Roman" w:hAnsi="Times New Roman"/>
          <w:sz w:val="24"/>
          <w:szCs w:val="24"/>
          <w:lang w:eastAsia="en-US"/>
        </w:rPr>
        <w:t xml:space="preserve">Содержание, использование и популяризация объектов культурного наследия (памятники культуры и истории) </w:t>
      </w:r>
      <w:r w:rsidR="003249C0" w:rsidRPr="0007548F">
        <w:rPr>
          <w:rFonts w:ascii="Times New Roman" w:hAnsi="Times New Roman"/>
          <w:sz w:val="24"/>
          <w:szCs w:val="24"/>
        </w:rPr>
        <w:t>Пришибском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  <w:lang w:eastAsia="en-US"/>
        </w:rPr>
        <w:t>сельского поселения Азовского немецкого национального муниципального района Омской области.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4. Срок реализации подпрограммы</w:t>
      </w: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3249C0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lastRenderedPageBreak/>
        <w:tab/>
        <w:t>Срок реализации подпрограммы с 2021 по 2026 год.</w:t>
      </w:r>
    </w:p>
    <w:p w:rsidR="00B513B1" w:rsidRPr="0007548F" w:rsidRDefault="003249C0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 </w:t>
      </w:r>
      <w:r w:rsidR="00B513B1" w:rsidRPr="0007548F">
        <w:rPr>
          <w:rFonts w:ascii="Times New Roman" w:hAnsi="Times New Roman"/>
          <w:sz w:val="24"/>
          <w:szCs w:val="24"/>
        </w:rPr>
        <w:t>Этапы реализации не предусматриваются.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5. Перечень мероприятий подпрограммы, система целевых индикаторов подпрограммы с методикой оценки эффективности подпрограммы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Перечень основных мероприятий подпрограммы: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1. Развитие культуры;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2. Развитие молодежной политики, физической культуры и спорта;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 3. </w:t>
      </w:r>
      <w:r w:rsidRPr="0007548F">
        <w:rPr>
          <w:rFonts w:ascii="Times New Roman" w:hAnsi="Times New Roman"/>
          <w:sz w:val="24"/>
          <w:szCs w:val="24"/>
          <w:lang w:eastAsia="en-US"/>
        </w:rPr>
        <w:t>Содержание и реконструкция объектов культурного наследия (памятников культуры и истории).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Для оценки эффективности подпрограммы используются следующие целевые индикаторы: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proofErr w:type="gramStart"/>
      <w:r w:rsidRPr="0007548F">
        <w:rPr>
          <w:rFonts w:ascii="Times New Roman" w:hAnsi="Times New Roman"/>
          <w:sz w:val="24"/>
          <w:szCs w:val="24"/>
          <w:lang w:val="en-US"/>
        </w:rPr>
        <w:t>I</w:t>
      </w:r>
      <w:r w:rsidRPr="0007548F">
        <w:rPr>
          <w:rFonts w:ascii="Times New Roman" w:hAnsi="Times New Roman"/>
          <w:sz w:val="24"/>
          <w:szCs w:val="24"/>
        </w:rPr>
        <w:t>. Развитие культуры- количество проводимых мероприятий (штук).</w:t>
      </w:r>
      <w:proofErr w:type="gramEnd"/>
      <w:r w:rsidRPr="0007548F">
        <w:rPr>
          <w:rFonts w:ascii="Times New Roman" w:hAnsi="Times New Roman"/>
          <w:sz w:val="24"/>
          <w:szCs w:val="24"/>
        </w:rPr>
        <w:t xml:space="preserve">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По данному показателю представлено число мероприятий, организованных культурно–</w:t>
      </w:r>
      <w:proofErr w:type="spellStart"/>
      <w:r w:rsidRPr="0007548F">
        <w:rPr>
          <w:rFonts w:ascii="Times New Roman" w:hAnsi="Times New Roman"/>
          <w:sz w:val="24"/>
          <w:szCs w:val="24"/>
        </w:rPr>
        <w:t>досуговыми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учреждениями в отчетный период;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r w:rsidRPr="0007548F">
        <w:rPr>
          <w:rFonts w:ascii="Times New Roman" w:hAnsi="Times New Roman"/>
          <w:sz w:val="24"/>
          <w:szCs w:val="24"/>
          <w:lang w:val="en-US"/>
        </w:rPr>
        <w:t>II</w:t>
      </w:r>
      <w:r w:rsidRPr="0007548F">
        <w:rPr>
          <w:rFonts w:ascii="Times New Roman" w:hAnsi="Times New Roman"/>
          <w:sz w:val="24"/>
          <w:szCs w:val="24"/>
        </w:rPr>
        <w:t xml:space="preserve">. Развитие молодежной политики, физической культуры и спорта в </w:t>
      </w:r>
      <w:r w:rsidR="003249C0" w:rsidRPr="0007548F">
        <w:rPr>
          <w:rFonts w:ascii="Times New Roman" w:hAnsi="Times New Roman"/>
          <w:sz w:val="24"/>
          <w:szCs w:val="24"/>
        </w:rPr>
        <w:t>Пришибском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сельском поселении Азовского немецкого национального муниципального района Омской области: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1.Увеличение количества специалистов по делам молодежи в </w:t>
      </w:r>
      <w:r w:rsidR="003249C0" w:rsidRPr="0007548F">
        <w:rPr>
          <w:rFonts w:ascii="Times New Roman" w:hAnsi="Times New Roman"/>
          <w:sz w:val="24"/>
          <w:szCs w:val="24"/>
        </w:rPr>
        <w:t>Пришибском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сельском поселении Азовского немецкого национального муниципального района Омской области;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2. Количество проводимых мероприятий для молодежи (штук).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По данному показателю представлено число мероприятий, организованных учреждениями в отчетный период;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3. Удельный вес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Пришибском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района, систематически занимающегося физической культурой и спортом.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Единица измерения - процент.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Разъяснения по расчету целевого индикатора: при расчете целевого индикатора учитывается население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 xml:space="preserve">сельского поселения Азовского района Омской области, занимающееся в спортивных секциях и группах физкультурно-оздоровительной и спортивной направленности различных форм. Определяется в процентах от общей численности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 Омской области.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Целевой индикатор рассчитывается по формуле: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 Нс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 Уф = -------- </w:t>
      </w:r>
      <w:proofErr w:type="spellStart"/>
      <w:r w:rsidRPr="0007548F">
        <w:rPr>
          <w:rFonts w:ascii="Times New Roman" w:hAnsi="Times New Roman"/>
          <w:sz w:val="24"/>
          <w:szCs w:val="24"/>
        </w:rPr>
        <w:t>x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100%,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Pr="0007548F">
        <w:rPr>
          <w:rFonts w:ascii="Times New Roman" w:hAnsi="Times New Roman"/>
          <w:sz w:val="24"/>
          <w:szCs w:val="24"/>
        </w:rPr>
        <w:t>Чнас</w:t>
      </w:r>
      <w:proofErr w:type="spellEnd"/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где: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Уф - удельный вес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 Омской области, систематически занимающегося физической культурой и спортом (процент);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Нс - численность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 Омской области, занимающегося в спортивных секциях и группах физкультурно-оздоровительной и спортивной направленности различных форм (человек);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proofErr w:type="spellStart"/>
      <w:r w:rsidRPr="0007548F">
        <w:rPr>
          <w:rFonts w:ascii="Times New Roman" w:hAnsi="Times New Roman"/>
          <w:sz w:val="24"/>
          <w:szCs w:val="24"/>
        </w:rPr>
        <w:t>Чнас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- численность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 Омской области (человек).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Эффективность Программы рассчитывается по формуле: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  <w:lang w:val="en-US"/>
        </w:rPr>
      </w:pPr>
      <w:r w:rsidRPr="0007548F">
        <w:rPr>
          <w:rFonts w:ascii="Times New Roman" w:hAnsi="Times New Roman"/>
          <w:sz w:val="24"/>
          <w:szCs w:val="24"/>
        </w:rPr>
        <w:tab/>
        <w:t>Э</w:t>
      </w:r>
      <w:r w:rsidRPr="0007548F">
        <w:rPr>
          <w:rFonts w:ascii="Times New Roman" w:hAnsi="Times New Roman"/>
          <w:sz w:val="24"/>
          <w:szCs w:val="24"/>
          <w:lang w:val="en-US"/>
        </w:rPr>
        <w:t xml:space="preserve"> = [1 - 1 /</w:t>
      </w:r>
      <w:proofErr w:type="spellStart"/>
      <w:proofErr w:type="gramStart"/>
      <w:r w:rsidRPr="0007548F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07548F">
        <w:rPr>
          <w:rFonts w:ascii="Times New Roman" w:hAnsi="Times New Roman"/>
          <w:sz w:val="24"/>
          <w:szCs w:val="24"/>
          <w:lang w:val="en-US"/>
        </w:rPr>
        <w:t xml:space="preserve"> SUM (</w:t>
      </w:r>
      <w:r w:rsidRPr="0007548F">
        <w:rPr>
          <w:rFonts w:ascii="Times New Roman" w:hAnsi="Times New Roman"/>
          <w:sz w:val="24"/>
          <w:szCs w:val="24"/>
        </w:rPr>
        <w:t>Т</w:t>
      </w:r>
      <w:r w:rsidRPr="0007548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7548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7548F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07548F">
        <w:rPr>
          <w:rFonts w:ascii="Times New Roman" w:hAnsi="Times New Roman"/>
          <w:sz w:val="24"/>
          <w:szCs w:val="24"/>
        </w:rPr>
        <w:t>Т</w:t>
      </w:r>
      <w:r w:rsidRPr="0007548F">
        <w:rPr>
          <w:rFonts w:ascii="Times New Roman" w:hAnsi="Times New Roman"/>
          <w:sz w:val="24"/>
          <w:szCs w:val="24"/>
          <w:lang w:val="en-US"/>
        </w:rPr>
        <w:t xml:space="preserve">) / </w:t>
      </w:r>
      <w:r w:rsidRPr="0007548F">
        <w:rPr>
          <w:rFonts w:ascii="Times New Roman" w:hAnsi="Times New Roman"/>
          <w:sz w:val="24"/>
          <w:szCs w:val="24"/>
        </w:rPr>
        <w:t>Т</w:t>
      </w:r>
      <w:r w:rsidRPr="0007548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7548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7548F">
        <w:rPr>
          <w:rFonts w:ascii="Times New Roman" w:hAnsi="Times New Roman"/>
          <w:sz w:val="24"/>
          <w:szCs w:val="24"/>
          <w:lang w:val="en-US"/>
        </w:rPr>
        <w:t xml:space="preserve">)] </w:t>
      </w:r>
      <w:proofErr w:type="spellStart"/>
      <w:r w:rsidRPr="0007548F">
        <w:rPr>
          <w:rFonts w:ascii="Times New Roman" w:hAnsi="Times New Roman"/>
          <w:sz w:val="24"/>
          <w:szCs w:val="24"/>
        </w:rPr>
        <w:t>х</w:t>
      </w:r>
      <w:proofErr w:type="spellEnd"/>
      <w:r w:rsidRPr="0007548F">
        <w:rPr>
          <w:rFonts w:ascii="Times New Roman" w:hAnsi="Times New Roman"/>
          <w:sz w:val="24"/>
          <w:szCs w:val="24"/>
          <w:lang w:val="en-US"/>
        </w:rPr>
        <w:t xml:space="preserve"> 100%,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  <w:lang w:val="en-US"/>
        </w:rPr>
        <w:lastRenderedPageBreak/>
        <w:tab/>
      </w:r>
      <w:r w:rsidRPr="0007548F">
        <w:rPr>
          <w:rFonts w:ascii="Times New Roman" w:hAnsi="Times New Roman"/>
          <w:sz w:val="24"/>
          <w:szCs w:val="24"/>
        </w:rPr>
        <w:t>где: Э - эффективность подпрограммы;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Т </w:t>
      </w:r>
      <w:proofErr w:type="spellStart"/>
      <w:r w:rsidRPr="0007548F">
        <w:rPr>
          <w:rFonts w:ascii="Times New Roman" w:hAnsi="Times New Roman"/>
          <w:sz w:val="24"/>
          <w:szCs w:val="24"/>
        </w:rPr>
        <w:t>i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- значение </w:t>
      </w:r>
      <w:proofErr w:type="spellStart"/>
      <w:r w:rsidRPr="0007548F">
        <w:rPr>
          <w:rFonts w:ascii="Times New Roman" w:hAnsi="Times New Roman"/>
          <w:sz w:val="24"/>
          <w:szCs w:val="24"/>
        </w:rPr>
        <w:t>i-ro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целевого индикатора, утвержденное подпрограммой;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Т - фактическое значение </w:t>
      </w:r>
      <w:proofErr w:type="spellStart"/>
      <w:r w:rsidRPr="0007548F">
        <w:rPr>
          <w:rFonts w:ascii="Times New Roman" w:hAnsi="Times New Roman"/>
          <w:sz w:val="24"/>
          <w:szCs w:val="24"/>
        </w:rPr>
        <w:t>i-ro</w:t>
      </w:r>
      <w:proofErr w:type="spellEnd"/>
      <w:r w:rsidRPr="0007548F">
        <w:rPr>
          <w:rFonts w:ascii="Times New Roman" w:hAnsi="Times New Roman"/>
          <w:sz w:val="24"/>
          <w:szCs w:val="24"/>
        </w:rPr>
        <w:t xml:space="preserve"> целевого индикатора;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07548F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07548F">
        <w:rPr>
          <w:rFonts w:ascii="Times New Roman" w:hAnsi="Times New Roman"/>
          <w:sz w:val="24"/>
          <w:szCs w:val="24"/>
        </w:rPr>
        <w:t xml:space="preserve"> - количество целевых индикаторов.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</w:t>
      </w:r>
      <w:r w:rsidRPr="0007548F">
        <w:rPr>
          <w:rFonts w:ascii="Times New Roman" w:hAnsi="Times New Roman"/>
          <w:sz w:val="24"/>
          <w:szCs w:val="24"/>
          <w:lang w:val="en-US"/>
        </w:rPr>
        <w:t>III</w:t>
      </w:r>
      <w:r w:rsidRPr="0007548F">
        <w:rPr>
          <w:rFonts w:ascii="Times New Roman" w:hAnsi="Times New Roman"/>
          <w:sz w:val="24"/>
          <w:szCs w:val="24"/>
        </w:rPr>
        <w:t>.</w:t>
      </w:r>
      <w:r w:rsidRPr="0007548F">
        <w:rPr>
          <w:rFonts w:ascii="Times New Roman" w:hAnsi="Times New Roman"/>
          <w:sz w:val="24"/>
          <w:szCs w:val="24"/>
          <w:lang w:eastAsia="en-US"/>
        </w:rPr>
        <w:t xml:space="preserve"> Содержание и реконструкция объектов культурного наследия (памятников культуры и истории)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 xml:space="preserve">           1. Содержание объектов культурного наследия в удовлетворительном состоянии.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548F">
        <w:rPr>
          <w:rFonts w:ascii="Times New Roman" w:hAnsi="Times New Roman"/>
          <w:sz w:val="24"/>
          <w:szCs w:val="24"/>
        </w:rPr>
        <w:t>Показываетя</w:t>
      </w:r>
      <w:proofErr w:type="spellEnd"/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6. Прогноз ожидаемых результатов подпрограммы</w:t>
      </w: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Подпрограмма позволит: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- увеличить число посещений объектов культуры;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- увеличить количество проводимых мероприятий; 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- увеличить число посещений районных библиотек в год;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- увеличить удовлетворенность населения качеством и доступностью предоставляемых услуг в сфере культуры до 100 процентов;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- увеличить удельный вес населения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района, систематически занимающегося физической культурой и спортом;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7. 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249C0" w:rsidRPr="0007548F" w:rsidRDefault="00B513B1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Общий объем финансирования подпрограммы за счет средств обеспечения бюджета составляет </w:t>
      </w:r>
      <w:r w:rsidR="003249C0" w:rsidRPr="0007548F">
        <w:rPr>
          <w:rFonts w:ascii="Times New Roman" w:hAnsi="Times New Roman"/>
          <w:sz w:val="24"/>
          <w:szCs w:val="24"/>
          <w:lang w:eastAsia="en-US"/>
        </w:rPr>
        <w:t>7 738 479,75 руб.</w:t>
      </w:r>
      <w:proofErr w:type="gramStart"/>
      <w:r w:rsidR="003249C0" w:rsidRPr="0007548F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2021 год – 2 123 637,04  руб.;</w:t>
      </w:r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2022 год – 1 046 942,74  руб.;</w:t>
      </w:r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2023 год – 1 006 902,19  руб.;</w:t>
      </w:r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2024 год – 1 216 999,26  руб.;</w:t>
      </w:r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2025 год – 1 171 999,26  руб.;</w:t>
      </w:r>
    </w:p>
    <w:p w:rsidR="003249C0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>2026 год – 1 171 999,26  руб.</w:t>
      </w:r>
    </w:p>
    <w:p w:rsidR="00B513B1" w:rsidRPr="0007548F" w:rsidRDefault="003249C0" w:rsidP="003249C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B513B1" w:rsidRPr="0007548F">
        <w:rPr>
          <w:rFonts w:ascii="Times New Roman" w:hAnsi="Times New Roman"/>
          <w:sz w:val="24"/>
          <w:szCs w:val="24"/>
        </w:rPr>
        <w:t>Источником финансирования подпрограммы являются налоговые и неналоговые доходы районного бюджета, поступления нецелевого и целевого характера из областного и федерального бюджета.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3249C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7548F">
        <w:rPr>
          <w:rFonts w:ascii="Times New Roman" w:hAnsi="Times New Roman"/>
          <w:b/>
          <w:sz w:val="24"/>
          <w:szCs w:val="24"/>
        </w:rPr>
        <w:t>Раздел 8. Описание системы управления реализацией подпрограммы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Администрация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ответственна за реализацию подпрограммы, основных её мероприятий, а также за достижение ожидаемых результатов и целевых индикаторов.</w:t>
      </w:r>
    </w:p>
    <w:p w:rsidR="00B513B1" w:rsidRP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tab/>
        <w:t xml:space="preserve">Организацию проведения работы по формированию отчетности о ходе реализации подпрограммы и оценки ее эффективности осуществляет Администрация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области.</w:t>
      </w:r>
    </w:p>
    <w:p w:rsidR="0007548F" w:rsidRDefault="00B513B1" w:rsidP="00B513B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7548F">
        <w:rPr>
          <w:rFonts w:ascii="Times New Roman" w:hAnsi="Times New Roman"/>
          <w:sz w:val="24"/>
          <w:szCs w:val="24"/>
        </w:rPr>
        <w:lastRenderedPageBreak/>
        <w:tab/>
        <w:t xml:space="preserve">По итогам отчетного года Администрация </w:t>
      </w:r>
      <w:r w:rsidR="003249C0" w:rsidRPr="0007548F">
        <w:rPr>
          <w:rFonts w:ascii="Times New Roman" w:hAnsi="Times New Roman"/>
          <w:sz w:val="24"/>
          <w:szCs w:val="24"/>
        </w:rPr>
        <w:t>Пришибского</w:t>
      </w:r>
      <w:r w:rsidR="003249C0" w:rsidRPr="0007548F">
        <w:rPr>
          <w:rFonts w:ascii="Times New Roman" w:hAnsi="Times New Roman"/>
          <w:b/>
          <w:sz w:val="24"/>
          <w:szCs w:val="24"/>
        </w:rPr>
        <w:t xml:space="preserve"> </w:t>
      </w:r>
      <w:r w:rsidRPr="0007548F">
        <w:rPr>
          <w:rFonts w:ascii="Times New Roman" w:hAnsi="Times New Roman"/>
          <w:sz w:val="24"/>
          <w:szCs w:val="24"/>
        </w:rPr>
        <w:t>сельского поселения Азовского немецкого национального муниципального района Омской области данные о реализации подпрограммы за отчетный финансовый год и в целом за истекший период ее реализации.</w:t>
      </w:r>
    </w:p>
    <w:p w:rsidR="0007548F" w:rsidRPr="0007548F" w:rsidRDefault="0007548F" w:rsidP="0007548F"/>
    <w:p w:rsidR="0007548F" w:rsidRPr="0007548F" w:rsidRDefault="0007548F" w:rsidP="0007548F"/>
    <w:p w:rsidR="0007548F" w:rsidRPr="0007548F" w:rsidRDefault="0007548F" w:rsidP="0007548F"/>
    <w:p w:rsidR="0007548F" w:rsidRPr="0007548F" w:rsidRDefault="0007548F" w:rsidP="0007548F"/>
    <w:p w:rsidR="0007548F" w:rsidRPr="0007548F" w:rsidRDefault="0007548F" w:rsidP="0007548F"/>
    <w:p w:rsidR="0007548F" w:rsidRDefault="0007548F" w:rsidP="0007548F"/>
    <w:p w:rsidR="000F0C3E" w:rsidRDefault="0007548F" w:rsidP="0007548F">
      <w:pPr>
        <w:tabs>
          <w:tab w:val="left" w:pos="2913"/>
        </w:tabs>
        <w:rPr>
          <w:b/>
          <w:sz w:val="24"/>
          <w:szCs w:val="24"/>
          <w:lang w:eastAsia="en-US"/>
        </w:rPr>
      </w:pPr>
      <w:r>
        <w:tab/>
      </w:r>
    </w:p>
    <w:sectPr w:rsidR="000F0C3E" w:rsidSect="00FC6478">
      <w:footerReference w:type="even" r:id="rId9"/>
      <w:footerReference w:type="default" r:id="rId10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98E" w:rsidRDefault="00D0798E" w:rsidP="00756D77">
      <w:pPr>
        <w:spacing w:after="0" w:line="240" w:lineRule="auto"/>
      </w:pPr>
      <w:r>
        <w:separator/>
      </w:r>
    </w:p>
  </w:endnote>
  <w:endnote w:type="continuationSeparator" w:id="0">
    <w:p w:rsidR="00D0798E" w:rsidRDefault="00D0798E" w:rsidP="0075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974" w:rsidRDefault="00756D77" w:rsidP="009802D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754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2974" w:rsidRDefault="00D0798E" w:rsidP="009802DB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974" w:rsidRDefault="00756D77" w:rsidP="009802D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7548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C93">
      <w:rPr>
        <w:rStyle w:val="a9"/>
        <w:noProof/>
      </w:rPr>
      <w:t>1</w:t>
    </w:r>
    <w:r>
      <w:rPr>
        <w:rStyle w:val="a9"/>
      </w:rPr>
      <w:fldChar w:fldCharType="end"/>
    </w:r>
  </w:p>
  <w:p w:rsidR="00422974" w:rsidRDefault="00D0798E" w:rsidP="009802DB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98E" w:rsidRDefault="00D0798E" w:rsidP="00756D77">
      <w:pPr>
        <w:spacing w:after="0" w:line="240" w:lineRule="auto"/>
      </w:pPr>
      <w:r>
        <w:separator/>
      </w:r>
    </w:p>
  </w:footnote>
  <w:footnote w:type="continuationSeparator" w:id="0">
    <w:p w:rsidR="00D0798E" w:rsidRDefault="00D0798E" w:rsidP="00756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">
    <w:nsid w:val="24BE4D8D"/>
    <w:multiLevelType w:val="hybridMultilevel"/>
    <w:tmpl w:val="C8307292"/>
    <w:lvl w:ilvl="0" w:tplc="CEE858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500E23"/>
    <w:multiLevelType w:val="hybridMultilevel"/>
    <w:tmpl w:val="3E768168"/>
    <w:lvl w:ilvl="0" w:tplc="7F24F5A4">
      <w:start w:val="1"/>
      <w:numFmt w:val="upperRoman"/>
      <w:lvlText w:val="%1."/>
      <w:lvlJc w:val="left"/>
      <w:pPr>
        <w:ind w:left="94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E84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5D87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48F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59"/>
    <w:rsid w:val="000A2A17"/>
    <w:rsid w:val="000A2D17"/>
    <w:rsid w:val="000A2EBB"/>
    <w:rsid w:val="000A2F0E"/>
    <w:rsid w:val="000A2F58"/>
    <w:rsid w:val="000A2FA3"/>
    <w:rsid w:val="000A2FCE"/>
    <w:rsid w:val="000A3077"/>
    <w:rsid w:val="000A317B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3E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6ED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7EE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1E5"/>
    <w:rsid w:val="003242D8"/>
    <w:rsid w:val="0032484C"/>
    <w:rsid w:val="003249C0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E37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ED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7D"/>
    <w:rsid w:val="0036028B"/>
    <w:rsid w:val="0036032B"/>
    <w:rsid w:val="003603ED"/>
    <w:rsid w:val="0036045F"/>
    <w:rsid w:val="003605A2"/>
    <w:rsid w:val="00360768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1E84"/>
    <w:rsid w:val="004321BF"/>
    <w:rsid w:val="00432223"/>
    <w:rsid w:val="004324C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73D"/>
    <w:rsid w:val="006C189D"/>
    <w:rsid w:val="006C18D2"/>
    <w:rsid w:val="006C1A01"/>
    <w:rsid w:val="006C1AA7"/>
    <w:rsid w:val="006C1B9B"/>
    <w:rsid w:val="006C1CDF"/>
    <w:rsid w:val="006C21F4"/>
    <w:rsid w:val="006C23C7"/>
    <w:rsid w:val="006C2729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77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428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B68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229"/>
    <w:rsid w:val="00811498"/>
    <w:rsid w:val="00811751"/>
    <w:rsid w:val="00811A39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601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502"/>
    <w:rsid w:val="0091150B"/>
    <w:rsid w:val="00911CCA"/>
    <w:rsid w:val="00911CED"/>
    <w:rsid w:val="00911D2B"/>
    <w:rsid w:val="00911D69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755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107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C0A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303E"/>
    <w:rsid w:val="009A31B5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CC9"/>
    <w:rsid w:val="00AD1DF1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3B1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9A3"/>
    <w:rsid w:val="00D06BD8"/>
    <w:rsid w:val="00D06C69"/>
    <w:rsid w:val="00D06F25"/>
    <w:rsid w:val="00D06F94"/>
    <w:rsid w:val="00D0740C"/>
    <w:rsid w:val="00D076FD"/>
    <w:rsid w:val="00D0794B"/>
    <w:rsid w:val="00D0798E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C93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216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5DD"/>
    <w:rsid w:val="00FC5733"/>
    <w:rsid w:val="00FC5840"/>
    <w:rsid w:val="00FC5D30"/>
    <w:rsid w:val="00FC5DB8"/>
    <w:rsid w:val="00FC5DD4"/>
    <w:rsid w:val="00FC5E43"/>
    <w:rsid w:val="00FC5F3D"/>
    <w:rsid w:val="00FC6137"/>
    <w:rsid w:val="00FC6180"/>
    <w:rsid w:val="00FC6478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11229"/>
    <w:pPr>
      <w:keepNext/>
      <w:spacing w:after="0" w:line="240" w:lineRule="auto"/>
      <w:outlineLvl w:val="0"/>
    </w:pPr>
    <w:rPr>
      <w:rFonts w:ascii="Times New Roman" w:hAnsi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1E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431E84"/>
    <w:pPr>
      <w:suppressAutoHyphens/>
      <w:spacing w:after="0" w:line="252" w:lineRule="auto"/>
      <w:ind w:left="4395" w:hanging="4395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431E8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3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E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D7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qFormat/>
    <w:rsid w:val="001D76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81122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11">
    <w:name w:val="Абзац списка1"/>
    <w:basedOn w:val="a"/>
    <w:rsid w:val="000F0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page number"/>
    <w:basedOn w:val="a0"/>
    <w:rsid w:val="00B513B1"/>
  </w:style>
  <w:style w:type="paragraph" w:styleId="aa">
    <w:name w:val="footer"/>
    <w:basedOn w:val="a"/>
    <w:link w:val="ab"/>
    <w:rsid w:val="00B513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rsid w:val="00B513B1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9E196-3887-479B-9C53-7FBA6378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12522</Words>
  <Characters>71379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Prishib_SMEV</cp:lastModifiedBy>
  <cp:revision>5</cp:revision>
  <cp:lastPrinted>2021-01-07T09:22:00Z</cp:lastPrinted>
  <dcterms:created xsi:type="dcterms:W3CDTF">2018-06-07T05:36:00Z</dcterms:created>
  <dcterms:modified xsi:type="dcterms:W3CDTF">2021-01-07T09:22:00Z</dcterms:modified>
</cp:coreProperties>
</file>