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8392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5B765A13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66A7154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1C8A88F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9B569B0" w14:textId="10EB7160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F25DA2">
        <w:rPr>
          <w:rFonts w:ascii="Times New Roman" w:hAnsi="Times New Roman" w:cs="Times New Roman"/>
          <w:sz w:val="28"/>
          <w:szCs w:val="28"/>
        </w:rPr>
        <w:t>1</w:t>
      </w:r>
      <w:r w:rsidR="00B15DFC">
        <w:rPr>
          <w:rFonts w:ascii="Times New Roman" w:hAnsi="Times New Roman" w:cs="Times New Roman"/>
          <w:sz w:val="28"/>
          <w:szCs w:val="28"/>
        </w:rPr>
        <w:t>9</w:t>
      </w:r>
    </w:p>
    <w:p w14:paraId="0FA44561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C0655CF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A16A93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6558C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50A8E13" w14:textId="0A473BE3" w:rsidR="007E04F0" w:rsidRPr="00B15DFC" w:rsidRDefault="000021F1" w:rsidP="004316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037DF" w:rsidRPr="00C910A5">
        <w:rPr>
          <w:b/>
          <w:sz w:val="28"/>
          <w:szCs w:val="28"/>
          <w:u w:val="single"/>
        </w:rPr>
        <w:t>проекта постановления</w:t>
      </w:r>
      <w:r w:rsidR="00F037DF">
        <w:rPr>
          <w:b/>
          <w:sz w:val="28"/>
          <w:szCs w:val="28"/>
          <w:u w:val="single"/>
        </w:rPr>
        <w:t xml:space="preserve"> №</w:t>
      </w:r>
      <w:r w:rsidR="00F037DF">
        <w:rPr>
          <w:b/>
          <w:sz w:val="28"/>
          <w:szCs w:val="28"/>
          <w:u w:val="single"/>
          <w:lang w:val="en-US"/>
        </w:rPr>
        <w:t>X</w:t>
      </w:r>
      <w:r w:rsidR="00F037DF" w:rsidRPr="00C910A5">
        <w:rPr>
          <w:b/>
          <w:sz w:val="28"/>
          <w:szCs w:val="28"/>
          <w:u w:val="single"/>
        </w:rPr>
        <w:t xml:space="preserve"> </w:t>
      </w:r>
      <w:r w:rsidR="00F037DF">
        <w:rPr>
          <w:b/>
          <w:sz w:val="28"/>
          <w:szCs w:val="28"/>
          <w:u w:val="single"/>
        </w:rPr>
        <w:t xml:space="preserve">от 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F25DA2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B15DFC" w:rsidRPr="00B15DFC">
        <w:rPr>
          <w:sz w:val="28"/>
          <w:szCs w:val="28"/>
          <w:u w:val="single"/>
        </w:rPr>
        <w:t xml:space="preserve">О внесении изменений в постановление № 77 от 03.08.2022 «О создании Единой комиссии </w:t>
      </w:r>
      <w:proofErr w:type="spellStart"/>
      <w:r w:rsidR="00B15DFC" w:rsidRPr="00B15DFC">
        <w:rPr>
          <w:sz w:val="28"/>
          <w:szCs w:val="28"/>
          <w:u w:val="single"/>
        </w:rPr>
        <w:t>Пришибского</w:t>
      </w:r>
      <w:proofErr w:type="spellEnd"/>
      <w:r w:rsidR="00B15DFC" w:rsidRPr="00B15DFC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по осуществлению закупок»</w:t>
      </w:r>
      <w:r w:rsidR="007E04F0" w:rsidRPr="00B15DFC">
        <w:rPr>
          <w:b/>
          <w:bCs/>
          <w:sz w:val="28"/>
          <w:szCs w:val="28"/>
          <w:u w:val="single"/>
        </w:rPr>
        <w:t>»</w:t>
      </w:r>
    </w:p>
    <w:p w14:paraId="20F93DF4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14CA8552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8695FC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D8CFA1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38B63E" w14:textId="0D6E50A9" w:rsidR="00F25DA2" w:rsidRPr="00F25DA2" w:rsidRDefault="000021F1" w:rsidP="00F25DA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037DF" w:rsidRPr="00C910A5">
        <w:rPr>
          <w:b/>
          <w:sz w:val="28"/>
          <w:szCs w:val="28"/>
          <w:u w:val="single"/>
        </w:rPr>
        <w:t>проект</w:t>
      </w:r>
      <w:r w:rsidR="00F037DF">
        <w:rPr>
          <w:b/>
          <w:sz w:val="28"/>
          <w:szCs w:val="28"/>
          <w:u w:val="single"/>
        </w:rPr>
        <w:t>е</w:t>
      </w:r>
      <w:r w:rsidR="00F037DF" w:rsidRPr="00C910A5">
        <w:rPr>
          <w:b/>
          <w:sz w:val="28"/>
          <w:szCs w:val="28"/>
          <w:u w:val="single"/>
        </w:rPr>
        <w:t xml:space="preserve"> постановления</w:t>
      </w:r>
      <w:r w:rsidR="00F037DF">
        <w:rPr>
          <w:b/>
          <w:sz w:val="28"/>
          <w:szCs w:val="28"/>
          <w:u w:val="single"/>
        </w:rPr>
        <w:t xml:space="preserve"> №</w:t>
      </w:r>
      <w:r w:rsidR="00F037DF">
        <w:rPr>
          <w:b/>
          <w:sz w:val="28"/>
          <w:szCs w:val="28"/>
          <w:u w:val="single"/>
          <w:lang w:val="en-US"/>
        </w:rPr>
        <w:t>X</w:t>
      </w:r>
      <w:r w:rsidR="00F037DF" w:rsidRPr="00C910A5">
        <w:rPr>
          <w:b/>
          <w:sz w:val="28"/>
          <w:szCs w:val="28"/>
          <w:u w:val="single"/>
        </w:rPr>
        <w:t xml:space="preserve"> </w:t>
      </w:r>
      <w:r w:rsidR="00F037DF">
        <w:rPr>
          <w:b/>
          <w:sz w:val="28"/>
          <w:szCs w:val="28"/>
          <w:u w:val="single"/>
        </w:rPr>
        <w:t xml:space="preserve">от 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25DA2" w:rsidRPr="00F25DA2">
        <w:rPr>
          <w:b/>
          <w:sz w:val="28"/>
          <w:szCs w:val="28"/>
          <w:u w:val="single"/>
        </w:rPr>
        <w:t xml:space="preserve"> </w:t>
      </w:r>
      <w:r w:rsidR="00B15DFC" w:rsidRPr="004971CE">
        <w:rPr>
          <w:b/>
          <w:sz w:val="28"/>
          <w:szCs w:val="28"/>
          <w:u w:val="single"/>
        </w:rPr>
        <w:t>20</w:t>
      </w:r>
      <w:r w:rsidR="00B15DFC">
        <w:rPr>
          <w:b/>
          <w:sz w:val="28"/>
          <w:szCs w:val="28"/>
          <w:u w:val="single"/>
        </w:rPr>
        <w:t>23</w:t>
      </w:r>
      <w:r w:rsidR="00B15DFC" w:rsidRPr="004971CE">
        <w:rPr>
          <w:b/>
          <w:sz w:val="28"/>
          <w:szCs w:val="28"/>
          <w:u w:val="single"/>
        </w:rPr>
        <w:t xml:space="preserve"> года «</w:t>
      </w:r>
      <w:r w:rsidR="00B15DFC" w:rsidRPr="00B15DFC">
        <w:rPr>
          <w:sz w:val="28"/>
          <w:szCs w:val="28"/>
          <w:u w:val="single"/>
        </w:rPr>
        <w:t xml:space="preserve">О внесении изменений в постановление № 77 от 03.08.2022 «О создании Единой комиссии </w:t>
      </w:r>
      <w:proofErr w:type="spellStart"/>
      <w:r w:rsidR="00B15DFC" w:rsidRPr="00B15DFC">
        <w:rPr>
          <w:sz w:val="28"/>
          <w:szCs w:val="28"/>
          <w:u w:val="single"/>
        </w:rPr>
        <w:t>Пришибского</w:t>
      </w:r>
      <w:proofErr w:type="spellEnd"/>
      <w:r w:rsidR="00B15DFC" w:rsidRPr="00B15DFC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по осуществлению закупок»</w:t>
      </w:r>
    </w:p>
    <w:p w14:paraId="6B2E3260" w14:textId="77777777" w:rsidR="000021F1" w:rsidRPr="007A1E0B" w:rsidRDefault="000021F1" w:rsidP="005376C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664F6C8E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100482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80170E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A550EE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C28BA15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177AA7F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6D48F2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4384637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D07A3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948C4" w14:textId="77777777" w:rsidR="00D07A3C" w:rsidRDefault="00D07A3C" w:rsidP="00BE0BA0">
      <w:r>
        <w:separator/>
      </w:r>
    </w:p>
  </w:endnote>
  <w:endnote w:type="continuationSeparator" w:id="0">
    <w:p w14:paraId="315BF626" w14:textId="77777777" w:rsidR="00D07A3C" w:rsidRDefault="00D07A3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32C4" w14:textId="77777777" w:rsidR="00752654" w:rsidRDefault="005D600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2D48D2" w14:textId="77777777" w:rsidR="00752654" w:rsidRDefault="00752654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6A9C7" w14:textId="77777777" w:rsidR="00752654" w:rsidRDefault="005D600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2692">
      <w:rPr>
        <w:rStyle w:val="a5"/>
        <w:noProof/>
      </w:rPr>
      <w:t>1</w:t>
    </w:r>
    <w:r>
      <w:rPr>
        <w:rStyle w:val="a5"/>
      </w:rPr>
      <w:fldChar w:fldCharType="end"/>
    </w:r>
  </w:p>
  <w:p w14:paraId="362C1BEC" w14:textId="77777777" w:rsidR="00752654" w:rsidRDefault="00752654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913D8" w14:textId="77777777" w:rsidR="00D07A3C" w:rsidRDefault="00D07A3C" w:rsidP="00BE0BA0">
      <w:r>
        <w:separator/>
      </w:r>
    </w:p>
  </w:footnote>
  <w:footnote w:type="continuationSeparator" w:id="0">
    <w:p w14:paraId="146918E6" w14:textId="77777777" w:rsidR="00D07A3C" w:rsidRDefault="00D07A3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4CE1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3C9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9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40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654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692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DFC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3C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7DF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47B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DA2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C1E98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CD2D1-4AF7-413A-958B-701D97B1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54</cp:revision>
  <dcterms:created xsi:type="dcterms:W3CDTF">2018-06-18T10:12:00Z</dcterms:created>
  <dcterms:modified xsi:type="dcterms:W3CDTF">2024-02-05T19:13:00Z</dcterms:modified>
</cp:coreProperties>
</file>