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03DFB6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10AA39F6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D7E5AF8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2374DCAC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54280A2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7077F3">
        <w:rPr>
          <w:rFonts w:ascii="Times New Roman" w:hAnsi="Times New Roman" w:cs="Times New Roman"/>
          <w:sz w:val="28"/>
          <w:szCs w:val="28"/>
        </w:rPr>
        <w:t>4</w:t>
      </w:r>
    </w:p>
    <w:p w14:paraId="734DB1FF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06B27A1A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802F1A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3FDE5C4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6E647654" w14:textId="6E7D6D94" w:rsidR="00DD64EB" w:rsidRPr="007E2214" w:rsidRDefault="000021F1" w:rsidP="00DD64EB">
      <w:pPr>
        <w:autoSpaceDE w:val="0"/>
        <w:autoSpaceDN w:val="0"/>
        <w:adjustRightInd w:val="0"/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E52778" w:rsidRPr="00E52778">
        <w:rPr>
          <w:b/>
          <w:sz w:val="28"/>
          <w:szCs w:val="28"/>
          <w:u w:val="single"/>
        </w:rPr>
        <w:t xml:space="preserve"> </w:t>
      </w:r>
      <w:r w:rsidR="00E52778" w:rsidRPr="00C910A5">
        <w:rPr>
          <w:b/>
          <w:sz w:val="28"/>
          <w:szCs w:val="28"/>
          <w:u w:val="single"/>
        </w:rPr>
        <w:t>проекта постановления</w:t>
      </w:r>
      <w:r w:rsidR="00E52778">
        <w:rPr>
          <w:b/>
          <w:sz w:val="28"/>
          <w:szCs w:val="28"/>
          <w:u w:val="single"/>
        </w:rPr>
        <w:t xml:space="preserve"> №</w:t>
      </w:r>
      <w:r w:rsidR="00E52778">
        <w:rPr>
          <w:b/>
          <w:sz w:val="28"/>
          <w:szCs w:val="28"/>
          <w:u w:val="single"/>
          <w:lang w:val="en-US"/>
        </w:rPr>
        <w:t>X</w:t>
      </w:r>
      <w:r w:rsidR="00E52778" w:rsidRPr="00C910A5">
        <w:rPr>
          <w:b/>
          <w:sz w:val="28"/>
          <w:szCs w:val="28"/>
          <w:u w:val="single"/>
        </w:rPr>
        <w:t xml:space="preserve"> </w:t>
      </w:r>
      <w:r w:rsidR="00E52778">
        <w:rPr>
          <w:b/>
          <w:sz w:val="28"/>
          <w:szCs w:val="28"/>
          <w:u w:val="single"/>
        </w:rPr>
        <w:t xml:space="preserve">от </w:t>
      </w:r>
      <w:r w:rsidR="00E52778">
        <w:rPr>
          <w:b/>
          <w:sz w:val="28"/>
          <w:szCs w:val="28"/>
          <w:u w:val="single"/>
          <w:lang w:val="en-US"/>
        </w:rPr>
        <w:t>XX</w:t>
      </w:r>
      <w:r w:rsidR="00E52778" w:rsidRPr="00C910A5">
        <w:rPr>
          <w:b/>
          <w:sz w:val="28"/>
          <w:szCs w:val="28"/>
          <w:u w:val="single"/>
        </w:rPr>
        <w:t>.</w:t>
      </w:r>
      <w:r w:rsidR="00E52778">
        <w:rPr>
          <w:b/>
          <w:sz w:val="28"/>
          <w:szCs w:val="28"/>
          <w:u w:val="single"/>
          <w:lang w:val="en-US"/>
        </w:rPr>
        <w:t>XX</w:t>
      </w:r>
      <w:r w:rsidR="00E52778" w:rsidRPr="00C910A5">
        <w:rPr>
          <w:b/>
          <w:sz w:val="28"/>
          <w:szCs w:val="28"/>
          <w:u w:val="single"/>
        </w:rPr>
        <w:t>.</w:t>
      </w:r>
      <w:r w:rsidR="008272C1" w:rsidRPr="00C642C6">
        <w:rPr>
          <w:b/>
          <w:sz w:val="28"/>
          <w:szCs w:val="28"/>
          <w:u w:val="single"/>
        </w:rPr>
        <w:t>20</w:t>
      </w:r>
      <w:r w:rsidR="007E2214">
        <w:rPr>
          <w:b/>
          <w:sz w:val="28"/>
          <w:szCs w:val="28"/>
          <w:u w:val="single"/>
        </w:rPr>
        <w:t>2</w:t>
      </w:r>
      <w:r w:rsidR="001109C5">
        <w:rPr>
          <w:b/>
          <w:sz w:val="28"/>
          <w:szCs w:val="28"/>
          <w:u w:val="single"/>
        </w:rPr>
        <w:t>5</w:t>
      </w:r>
      <w:r w:rsidR="008272C1" w:rsidRPr="00C642C6">
        <w:rPr>
          <w:b/>
          <w:sz w:val="28"/>
          <w:szCs w:val="28"/>
          <w:u w:val="single"/>
        </w:rPr>
        <w:t xml:space="preserve"> года «</w:t>
      </w:r>
      <w:r w:rsidR="001109C5" w:rsidRPr="001109C5">
        <w:rPr>
          <w:color w:val="000000"/>
          <w:sz w:val="28"/>
          <w:szCs w:val="28"/>
          <w:u w:val="single"/>
          <w:lang w:bidi="ru-RU"/>
        </w:rPr>
        <w:t>Об утверждении плана работы комиссии по предупреждению и ликвидации чрезвычайных ситуаций, обеспечению пожарной безопасности на территории Пришибского сельского поселения Азовского немецкого национального муниципального района Омской области на 2025 год</w:t>
      </w:r>
      <w:r w:rsidR="00DD64EB" w:rsidRPr="007E2214">
        <w:rPr>
          <w:b/>
          <w:bCs/>
          <w:sz w:val="28"/>
          <w:szCs w:val="28"/>
          <w:u w:val="single"/>
        </w:rPr>
        <w:t>»</w:t>
      </w:r>
    </w:p>
    <w:p w14:paraId="1F1C6489" w14:textId="77777777" w:rsidR="000021F1" w:rsidRDefault="000021F1" w:rsidP="00DD64EB">
      <w:pPr>
        <w:jc w:val="both"/>
      </w:pPr>
      <w:r w:rsidRPr="00B01C8C">
        <w:rPr>
          <w:sz w:val="28"/>
          <w:szCs w:val="28"/>
        </w:rPr>
        <w:t xml:space="preserve">                     </w:t>
      </w:r>
      <w:r w:rsidRPr="000A6E71">
        <w:t>(проект нормативного правового акта или иной документ)</w:t>
      </w:r>
    </w:p>
    <w:p w14:paraId="1F49A487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673990D4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2676014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5584350" w14:textId="5A2AEB78" w:rsidR="00F91508" w:rsidRPr="007E2214" w:rsidRDefault="000021F1" w:rsidP="00F91508">
      <w:pPr>
        <w:autoSpaceDE w:val="0"/>
        <w:autoSpaceDN w:val="0"/>
        <w:adjustRightInd w:val="0"/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E52778" w:rsidRPr="00C910A5">
        <w:rPr>
          <w:b/>
          <w:sz w:val="28"/>
          <w:szCs w:val="28"/>
          <w:u w:val="single"/>
        </w:rPr>
        <w:t>проект</w:t>
      </w:r>
      <w:r w:rsidR="00E52778">
        <w:rPr>
          <w:b/>
          <w:sz w:val="28"/>
          <w:szCs w:val="28"/>
          <w:u w:val="single"/>
        </w:rPr>
        <w:t xml:space="preserve">е </w:t>
      </w:r>
      <w:r w:rsidR="00E52778" w:rsidRPr="00C910A5">
        <w:rPr>
          <w:b/>
          <w:sz w:val="28"/>
          <w:szCs w:val="28"/>
          <w:u w:val="single"/>
        </w:rPr>
        <w:t xml:space="preserve"> постановления</w:t>
      </w:r>
      <w:r w:rsidR="00E52778">
        <w:rPr>
          <w:b/>
          <w:sz w:val="28"/>
          <w:szCs w:val="28"/>
          <w:u w:val="single"/>
        </w:rPr>
        <w:t xml:space="preserve"> №</w:t>
      </w:r>
      <w:r w:rsidR="00E52778">
        <w:rPr>
          <w:b/>
          <w:sz w:val="28"/>
          <w:szCs w:val="28"/>
          <w:u w:val="single"/>
          <w:lang w:val="en-US"/>
        </w:rPr>
        <w:t>X</w:t>
      </w:r>
      <w:r w:rsidR="00E52778" w:rsidRPr="00C910A5">
        <w:rPr>
          <w:b/>
          <w:sz w:val="28"/>
          <w:szCs w:val="28"/>
          <w:u w:val="single"/>
        </w:rPr>
        <w:t xml:space="preserve"> </w:t>
      </w:r>
      <w:r w:rsidR="00E52778">
        <w:rPr>
          <w:b/>
          <w:sz w:val="28"/>
          <w:szCs w:val="28"/>
          <w:u w:val="single"/>
        </w:rPr>
        <w:t xml:space="preserve">от </w:t>
      </w:r>
      <w:r w:rsidR="00E52778">
        <w:rPr>
          <w:b/>
          <w:sz w:val="28"/>
          <w:szCs w:val="28"/>
          <w:u w:val="single"/>
          <w:lang w:val="en-US"/>
        </w:rPr>
        <w:t>XX</w:t>
      </w:r>
      <w:r w:rsidR="00E52778" w:rsidRPr="00C910A5">
        <w:rPr>
          <w:b/>
          <w:sz w:val="28"/>
          <w:szCs w:val="28"/>
          <w:u w:val="single"/>
        </w:rPr>
        <w:t>.</w:t>
      </w:r>
      <w:r w:rsidR="00E52778">
        <w:rPr>
          <w:b/>
          <w:sz w:val="28"/>
          <w:szCs w:val="28"/>
          <w:u w:val="single"/>
          <w:lang w:val="en-US"/>
        </w:rPr>
        <w:t>XX</w:t>
      </w:r>
      <w:r w:rsidR="00E52778" w:rsidRPr="00C910A5">
        <w:rPr>
          <w:b/>
          <w:sz w:val="28"/>
          <w:szCs w:val="28"/>
          <w:u w:val="single"/>
        </w:rPr>
        <w:t>.</w:t>
      </w:r>
      <w:r w:rsidR="007E2214" w:rsidRPr="007E2214">
        <w:rPr>
          <w:b/>
          <w:sz w:val="28"/>
          <w:szCs w:val="28"/>
          <w:u w:val="single"/>
        </w:rPr>
        <w:t xml:space="preserve"> </w:t>
      </w:r>
      <w:r w:rsidR="00F91508" w:rsidRPr="00C642C6">
        <w:rPr>
          <w:b/>
          <w:sz w:val="28"/>
          <w:szCs w:val="28"/>
          <w:u w:val="single"/>
        </w:rPr>
        <w:t>20</w:t>
      </w:r>
      <w:r w:rsidR="00F91508">
        <w:rPr>
          <w:b/>
          <w:sz w:val="28"/>
          <w:szCs w:val="28"/>
          <w:u w:val="single"/>
        </w:rPr>
        <w:t>2</w:t>
      </w:r>
      <w:r w:rsidR="001109C5">
        <w:rPr>
          <w:b/>
          <w:sz w:val="28"/>
          <w:szCs w:val="28"/>
          <w:u w:val="single"/>
        </w:rPr>
        <w:t>5</w:t>
      </w:r>
      <w:r w:rsidR="00F91508" w:rsidRPr="00C642C6">
        <w:rPr>
          <w:b/>
          <w:sz w:val="28"/>
          <w:szCs w:val="28"/>
          <w:u w:val="single"/>
        </w:rPr>
        <w:t xml:space="preserve"> года «</w:t>
      </w:r>
      <w:r w:rsidR="001109C5" w:rsidRPr="001109C5">
        <w:rPr>
          <w:color w:val="000000"/>
          <w:sz w:val="28"/>
          <w:szCs w:val="28"/>
          <w:u w:val="single"/>
          <w:lang w:bidi="ru-RU"/>
        </w:rPr>
        <w:t>Об утверждении плана работы комиссии по предупреждению и ликвидации чрезвычайных ситуаций, обеспечению пожарной безопасности на территории Пришибского сельского поселения Азовского немецкого национального муниципального района Омской области на 2025 год</w:t>
      </w:r>
      <w:bookmarkStart w:id="0" w:name="_GoBack"/>
      <w:bookmarkEnd w:id="0"/>
      <w:r w:rsidR="00F91508" w:rsidRPr="007E2214">
        <w:rPr>
          <w:b/>
          <w:bCs/>
          <w:sz w:val="28"/>
          <w:szCs w:val="28"/>
          <w:u w:val="single"/>
        </w:rPr>
        <w:t>»</w:t>
      </w:r>
    </w:p>
    <w:p w14:paraId="0DD386EE" w14:textId="2391A449" w:rsidR="000021F1" w:rsidRPr="00B01C8C" w:rsidRDefault="000021F1" w:rsidP="007077F3">
      <w:pPr>
        <w:autoSpaceDE w:val="0"/>
        <w:autoSpaceDN w:val="0"/>
        <w:adjustRightInd w:val="0"/>
        <w:jc w:val="both"/>
      </w:pPr>
      <w:r w:rsidRPr="00B01C8C">
        <w:t xml:space="preserve"> 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14:paraId="06EC0FC3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29256144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A1134B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120F1A2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07E28575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826966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1B657A90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2F2C9A">
      <w:footerReference w:type="even" r:id="rId6"/>
      <w:footerReference w:type="default" r:id="rId7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0C8AC2" w14:textId="77777777" w:rsidR="0065097D" w:rsidRDefault="0065097D" w:rsidP="00BE0BA0">
      <w:r>
        <w:separator/>
      </w:r>
    </w:p>
  </w:endnote>
  <w:endnote w:type="continuationSeparator" w:id="0">
    <w:p w14:paraId="7F2DB819" w14:textId="77777777" w:rsidR="0065097D" w:rsidRDefault="0065097D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7AA9B" w14:textId="77777777" w:rsidR="00D75463" w:rsidRDefault="00487BD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E68C61E" w14:textId="77777777" w:rsidR="00D75463" w:rsidRDefault="00D75463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BC3A1B" w14:textId="12F5FDF9" w:rsidR="00D75463" w:rsidRDefault="00487BD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109C5">
      <w:rPr>
        <w:rStyle w:val="a5"/>
        <w:noProof/>
      </w:rPr>
      <w:t>1</w:t>
    </w:r>
    <w:r>
      <w:rPr>
        <w:rStyle w:val="a5"/>
      </w:rPr>
      <w:fldChar w:fldCharType="end"/>
    </w:r>
  </w:p>
  <w:p w14:paraId="0D0E0EF4" w14:textId="77777777" w:rsidR="00D75463" w:rsidRDefault="00D75463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9EAF86" w14:textId="77777777" w:rsidR="0065097D" w:rsidRDefault="0065097D" w:rsidP="00BE0BA0">
      <w:r>
        <w:separator/>
      </w:r>
    </w:p>
  </w:footnote>
  <w:footnote w:type="continuationSeparator" w:id="0">
    <w:p w14:paraId="0569B1AF" w14:textId="77777777" w:rsidR="0065097D" w:rsidRDefault="0065097D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9C5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CA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2C9A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BDA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97D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7F3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14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DE1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26A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463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78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6F45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508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4EAFA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16</cp:revision>
  <dcterms:created xsi:type="dcterms:W3CDTF">2018-06-18T10:12:00Z</dcterms:created>
  <dcterms:modified xsi:type="dcterms:W3CDTF">2025-05-07T03:08:00Z</dcterms:modified>
</cp:coreProperties>
</file>