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7C64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722DA1D9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5BA6F3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EE3BD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1ED1395" w14:textId="2874C6F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613C7">
        <w:rPr>
          <w:rFonts w:ascii="Times New Roman" w:hAnsi="Times New Roman" w:cs="Times New Roman"/>
          <w:sz w:val="28"/>
          <w:szCs w:val="28"/>
        </w:rPr>
        <w:t>13</w:t>
      </w:r>
    </w:p>
    <w:p w14:paraId="2F15312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B0B0F3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253825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8BC9A93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682D81D" w14:textId="77528B84" w:rsidR="00042DB4" w:rsidRPr="001613C7" w:rsidRDefault="000021F1" w:rsidP="00150F7A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BD6EB2" w:rsidRPr="00BD6EB2">
        <w:rPr>
          <w:sz w:val="28"/>
          <w:szCs w:val="28"/>
          <w:u w:val="single"/>
        </w:rPr>
        <w:t xml:space="preserve"> </w:t>
      </w:r>
      <w:r w:rsidR="00BD6EB2" w:rsidRPr="00A65957">
        <w:rPr>
          <w:b/>
          <w:sz w:val="28"/>
          <w:szCs w:val="28"/>
          <w:u w:val="single"/>
        </w:rPr>
        <w:t xml:space="preserve">постановления </w:t>
      </w:r>
      <w:r w:rsidR="00A65957" w:rsidRPr="00A65957">
        <w:rPr>
          <w:b/>
          <w:sz w:val="28"/>
          <w:szCs w:val="28"/>
          <w:u w:val="single"/>
        </w:rPr>
        <w:t>№1</w:t>
      </w:r>
      <w:r w:rsidR="00A65957" w:rsidRPr="00A65957">
        <w:rPr>
          <w:b/>
          <w:sz w:val="28"/>
          <w:szCs w:val="28"/>
          <w:u w:val="single"/>
        </w:rPr>
        <w:t>3</w:t>
      </w:r>
      <w:r w:rsidR="00A65957" w:rsidRPr="00A65957">
        <w:rPr>
          <w:b/>
          <w:sz w:val="28"/>
          <w:szCs w:val="28"/>
          <w:u w:val="single"/>
        </w:rPr>
        <w:t xml:space="preserve"> от 19.02.2024</w:t>
      </w:r>
      <w:r w:rsidR="008272C1" w:rsidRPr="00A65957">
        <w:rPr>
          <w:b/>
          <w:sz w:val="28"/>
          <w:szCs w:val="28"/>
          <w:u w:val="single"/>
        </w:rPr>
        <w:t xml:space="preserve"> года</w:t>
      </w:r>
      <w:r w:rsidR="008272C1" w:rsidRPr="00042DB4">
        <w:rPr>
          <w:sz w:val="28"/>
          <w:szCs w:val="28"/>
          <w:u w:val="single"/>
        </w:rPr>
        <w:t xml:space="preserve"> </w:t>
      </w:r>
      <w:r w:rsidR="008272C1" w:rsidRPr="001613C7">
        <w:rPr>
          <w:sz w:val="28"/>
          <w:szCs w:val="28"/>
          <w:u w:val="single"/>
        </w:rPr>
        <w:t>«</w:t>
      </w:r>
      <w:r w:rsidR="004A67F0" w:rsidRPr="004A67F0">
        <w:rPr>
          <w:sz w:val="28"/>
          <w:szCs w:val="28"/>
          <w:u w:val="single"/>
        </w:rPr>
        <w:t>О  внесении изменений в постановление  № 15  от 15.03.2016 г.</w:t>
      </w:r>
      <w:r w:rsidR="004A67F0" w:rsidRPr="004A67F0">
        <w:rPr>
          <w:b/>
          <w:sz w:val="28"/>
          <w:szCs w:val="28"/>
          <w:u w:val="single"/>
        </w:rPr>
        <w:t xml:space="preserve">  «</w:t>
      </w:r>
      <w:r w:rsidR="004A67F0" w:rsidRPr="004A67F0">
        <w:rPr>
          <w:sz w:val="28"/>
          <w:szCs w:val="28"/>
          <w:u w:val="single"/>
        </w:rPr>
        <w:t>Об утверждении Порядка принятия решений о признании безнадежной к взысканию задолженности по платежам в бюджет</w:t>
      </w:r>
      <w:r w:rsidR="00042DB4" w:rsidRPr="001613C7">
        <w:rPr>
          <w:b/>
          <w:sz w:val="28"/>
          <w:szCs w:val="28"/>
          <w:u w:val="single"/>
        </w:rPr>
        <w:t>»</w:t>
      </w:r>
    </w:p>
    <w:p w14:paraId="04A99ACB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79A41172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263E28F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9B7656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CBBF045" w14:textId="2163483B" w:rsidR="004A67F0" w:rsidRPr="001613C7" w:rsidRDefault="000021F1" w:rsidP="004A67F0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A65957" w:rsidRPr="00A65957">
        <w:rPr>
          <w:b/>
          <w:sz w:val="28"/>
          <w:szCs w:val="28"/>
          <w:u w:val="single"/>
        </w:rPr>
        <w:t>постановлени</w:t>
      </w:r>
      <w:r w:rsidR="00A65957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A65957" w:rsidRPr="00A65957">
        <w:rPr>
          <w:b/>
          <w:sz w:val="28"/>
          <w:szCs w:val="28"/>
          <w:u w:val="single"/>
        </w:rPr>
        <w:t xml:space="preserve"> №13 от 19.02.2024 года</w:t>
      </w:r>
      <w:r w:rsidR="00A65957" w:rsidRPr="00042DB4">
        <w:rPr>
          <w:sz w:val="28"/>
          <w:szCs w:val="28"/>
          <w:u w:val="single"/>
        </w:rPr>
        <w:t xml:space="preserve"> </w:t>
      </w:r>
      <w:r w:rsidR="004A67F0" w:rsidRPr="001613C7">
        <w:rPr>
          <w:sz w:val="28"/>
          <w:szCs w:val="28"/>
          <w:u w:val="single"/>
        </w:rPr>
        <w:t>«</w:t>
      </w:r>
      <w:r w:rsidR="004A67F0" w:rsidRPr="004A67F0">
        <w:rPr>
          <w:sz w:val="28"/>
          <w:szCs w:val="28"/>
          <w:u w:val="single"/>
        </w:rPr>
        <w:t>О  внесении изменений в постановление  № 15  от 15.03.2016 г.</w:t>
      </w:r>
      <w:r w:rsidR="004A67F0" w:rsidRPr="004A67F0">
        <w:rPr>
          <w:b/>
          <w:sz w:val="28"/>
          <w:szCs w:val="28"/>
          <w:u w:val="single"/>
        </w:rPr>
        <w:t xml:space="preserve">  «</w:t>
      </w:r>
      <w:r w:rsidR="004A67F0" w:rsidRPr="004A67F0">
        <w:rPr>
          <w:sz w:val="28"/>
          <w:szCs w:val="28"/>
          <w:u w:val="single"/>
        </w:rPr>
        <w:t>Об утверждении Порядка принятия решений о признании безнадежной к взысканию задолженности по платежам в бюджет</w:t>
      </w:r>
      <w:r w:rsidR="004A67F0" w:rsidRPr="001613C7">
        <w:rPr>
          <w:b/>
          <w:sz w:val="28"/>
          <w:szCs w:val="28"/>
          <w:u w:val="single"/>
        </w:rPr>
        <w:t>»</w:t>
      </w:r>
    </w:p>
    <w:p w14:paraId="0FFD3D3C" w14:textId="7C561AA4" w:rsidR="000021F1" w:rsidRDefault="000021F1" w:rsidP="00150F7A">
      <w:pPr>
        <w:pStyle w:val="ConsPlusTitle"/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122DBB3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31531EA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CCB77C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4BE2E5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F03E40C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3505530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BE0C81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968CFEE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7C2347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D6364" w14:textId="77777777" w:rsidR="001C09C2" w:rsidRDefault="001C09C2" w:rsidP="00BE0BA0">
      <w:r>
        <w:separator/>
      </w:r>
    </w:p>
  </w:endnote>
  <w:endnote w:type="continuationSeparator" w:id="0">
    <w:p w14:paraId="1AFAE6E7" w14:textId="77777777" w:rsidR="001C09C2" w:rsidRDefault="001C09C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5637F" w14:textId="77777777" w:rsidR="008A30C9" w:rsidRDefault="00D7168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FB6CE4B" w14:textId="77777777" w:rsidR="008A30C9" w:rsidRDefault="008A30C9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989C7" w14:textId="47995781" w:rsidR="008A30C9" w:rsidRDefault="00D7168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5957">
      <w:rPr>
        <w:rStyle w:val="a5"/>
        <w:noProof/>
      </w:rPr>
      <w:t>1</w:t>
    </w:r>
    <w:r>
      <w:rPr>
        <w:rStyle w:val="a5"/>
      </w:rPr>
      <w:fldChar w:fldCharType="end"/>
    </w:r>
  </w:p>
  <w:p w14:paraId="26579387" w14:textId="77777777" w:rsidR="008A30C9" w:rsidRDefault="008A30C9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DBD0B" w14:textId="77777777" w:rsidR="001C09C2" w:rsidRDefault="001C09C2" w:rsidP="00BE0BA0">
      <w:r>
        <w:separator/>
      </w:r>
    </w:p>
  </w:footnote>
  <w:footnote w:type="continuationSeparator" w:id="0">
    <w:p w14:paraId="696B75A5" w14:textId="77777777" w:rsidR="001C09C2" w:rsidRDefault="001C09C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7A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3C7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9C2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9C3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7F0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347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C9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941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67C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57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611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EB2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688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7203A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paragraph" w:customStyle="1" w:styleId="1">
    <w:name w:val="Указатель1"/>
    <w:basedOn w:val="a"/>
    <w:rsid w:val="00150F7A"/>
    <w:pPr>
      <w:suppressLineNumbers/>
    </w:pPr>
    <w:rPr>
      <w:rFonts w:ascii="Arial" w:hAnsi="Arial" w:cs="Tahoma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060B2-CD78-4C04-87CB-7DB56ED86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45</cp:revision>
  <dcterms:created xsi:type="dcterms:W3CDTF">2018-06-18T10:12:00Z</dcterms:created>
  <dcterms:modified xsi:type="dcterms:W3CDTF">2024-07-23T04:53:00Z</dcterms:modified>
</cp:coreProperties>
</file>